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36" w:rsidRPr="00F53C94" w:rsidRDefault="00640936" w:rsidP="00B338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C94">
        <w:rPr>
          <w:rFonts w:ascii="Times New Roman" w:hAnsi="Times New Roman" w:cs="Times New Roman"/>
          <w:b/>
          <w:i/>
          <w:sz w:val="28"/>
          <w:szCs w:val="28"/>
        </w:rPr>
        <w:t>МАУК «ЦБС» города Кирово-Чепецка</w:t>
      </w:r>
    </w:p>
    <w:p w:rsidR="003957D2" w:rsidRPr="00F53C94" w:rsidRDefault="00B33893" w:rsidP="00B338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C94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</w:t>
      </w:r>
      <w:r w:rsidR="00640936" w:rsidRPr="00F53C9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53C94">
        <w:rPr>
          <w:rFonts w:ascii="Times New Roman" w:hAnsi="Times New Roman" w:cs="Times New Roman"/>
          <w:b/>
          <w:i/>
          <w:sz w:val="28"/>
          <w:szCs w:val="28"/>
        </w:rPr>
        <w:t xml:space="preserve"> Год российского кино </w:t>
      </w:r>
    </w:p>
    <w:p w:rsidR="003957D2" w:rsidRPr="00F53C94" w:rsidRDefault="003957D2" w:rsidP="00B338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893" w:rsidRPr="00F53C94" w:rsidRDefault="003957D2" w:rsidP="00B338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C94">
        <w:rPr>
          <w:rFonts w:ascii="Times New Roman" w:hAnsi="Times New Roman" w:cs="Times New Roman"/>
          <w:b/>
          <w:i/>
          <w:sz w:val="28"/>
          <w:szCs w:val="28"/>
        </w:rPr>
        <w:t>Все мероприятия, организованные в библиотеках города проходят в рамках</w:t>
      </w:r>
      <w:r w:rsidR="00B33893" w:rsidRPr="00F53C94">
        <w:rPr>
          <w:rFonts w:ascii="Times New Roman" w:hAnsi="Times New Roman" w:cs="Times New Roman"/>
          <w:b/>
          <w:i/>
          <w:sz w:val="28"/>
          <w:szCs w:val="28"/>
        </w:rPr>
        <w:t xml:space="preserve"> корпоративного проекта «Книги и кино: содружество в библиотеке»</w:t>
      </w:r>
    </w:p>
    <w:p w:rsidR="00D37204" w:rsidRDefault="00D37204" w:rsidP="00B33893">
      <w:pPr>
        <w:spacing w:after="0" w:line="240" w:lineRule="auto"/>
        <w:jc w:val="both"/>
        <w:rPr>
          <w:sz w:val="28"/>
          <w:szCs w:val="28"/>
        </w:rPr>
      </w:pPr>
    </w:p>
    <w:p w:rsidR="003957D2" w:rsidRPr="00F53C94" w:rsidRDefault="00B33893" w:rsidP="00533C85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C94">
        <w:rPr>
          <w:rFonts w:ascii="Times New Roman" w:hAnsi="Times New Roman" w:cs="Times New Roman"/>
          <w:sz w:val="28"/>
          <w:szCs w:val="28"/>
        </w:rPr>
        <w:t>Детская библиотека им.</w:t>
      </w:r>
      <w:r w:rsidR="00533C85" w:rsidRPr="00F53C94">
        <w:rPr>
          <w:rFonts w:ascii="Times New Roman" w:hAnsi="Times New Roman" w:cs="Times New Roman"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>С.</w:t>
      </w:r>
      <w:r w:rsidR="00533C85" w:rsidRPr="00F53C94">
        <w:rPr>
          <w:rFonts w:ascii="Times New Roman" w:hAnsi="Times New Roman" w:cs="Times New Roman"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 xml:space="preserve">Я. Маршака совместно с библиотекой №5 и </w:t>
      </w:r>
      <w:r w:rsidRPr="00F53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 xml:space="preserve">МБДОУ продолжили  реализацию </w:t>
      </w:r>
      <w:r w:rsidRPr="00F53C94">
        <w:rPr>
          <w:rFonts w:ascii="Times New Roman" w:hAnsi="Times New Roman" w:cs="Times New Roman"/>
          <w:b/>
          <w:sz w:val="28"/>
          <w:szCs w:val="28"/>
        </w:rPr>
        <w:t xml:space="preserve">сетевого проекта  «С книжных страниц на страницы кино». </w:t>
      </w:r>
      <w:r w:rsidRPr="00F53C94">
        <w:rPr>
          <w:rFonts w:ascii="Times New Roman" w:hAnsi="Times New Roman" w:cs="Times New Roman"/>
          <w:sz w:val="28"/>
          <w:szCs w:val="28"/>
        </w:rPr>
        <w:t xml:space="preserve">В ходе его: часы анимационного кино, </w:t>
      </w:r>
      <w:proofErr w:type="spellStart"/>
      <w:r w:rsidRPr="00F53C94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F53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C94">
        <w:rPr>
          <w:rFonts w:ascii="Times New Roman" w:hAnsi="Times New Roman" w:cs="Times New Roman"/>
          <w:sz w:val="28"/>
          <w:szCs w:val="28"/>
        </w:rPr>
        <w:t>медиачасы</w:t>
      </w:r>
      <w:proofErr w:type="spellEnd"/>
      <w:r w:rsidRPr="00F53C94">
        <w:rPr>
          <w:rFonts w:ascii="Times New Roman" w:hAnsi="Times New Roman" w:cs="Times New Roman"/>
          <w:sz w:val="28"/>
          <w:szCs w:val="28"/>
        </w:rPr>
        <w:t>. Проведено: в 2 кв. – 13 мероприятий,  за 6 мес. - 29 мероприятий, присутствовало: в 2 кв. – 190, за 6 мес. – 475 дошкольников, выдано: в 2 кв. -</w:t>
      </w:r>
      <w:r w:rsidR="00533C85" w:rsidRPr="00F53C94">
        <w:rPr>
          <w:rFonts w:ascii="Times New Roman" w:hAnsi="Times New Roman" w:cs="Times New Roman"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>800 экз. литературы, за 6 мес. 1510 экз. литературы</w:t>
      </w:r>
      <w:r w:rsidR="00533C85" w:rsidRPr="00F53C94">
        <w:rPr>
          <w:rFonts w:ascii="Times New Roman" w:hAnsi="Times New Roman" w:cs="Times New Roman"/>
          <w:sz w:val="28"/>
          <w:szCs w:val="28"/>
        </w:rPr>
        <w:t>.</w:t>
      </w:r>
    </w:p>
    <w:p w:rsidR="003957D2" w:rsidRPr="00F53C94" w:rsidRDefault="00B33893" w:rsidP="00533C85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b/>
          <w:sz w:val="28"/>
          <w:szCs w:val="28"/>
        </w:rPr>
        <w:t>21 апреля в библиотеке им. Н. Островского для   юных читателей прошла  акция «</w:t>
      </w:r>
      <w:proofErr w:type="spellStart"/>
      <w:r w:rsidRPr="00F53C94">
        <w:rPr>
          <w:rFonts w:ascii="Times New Roman" w:hAnsi="Times New Roman" w:cs="Times New Roman"/>
          <w:b/>
          <w:sz w:val="28"/>
          <w:szCs w:val="28"/>
        </w:rPr>
        <w:t>Библиосумерки</w:t>
      </w:r>
      <w:proofErr w:type="spellEnd"/>
      <w:r w:rsidRPr="00F53C94">
        <w:rPr>
          <w:rFonts w:ascii="Times New Roman" w:hAnsi="Times New Roman" w:cs="Times New Roman"/>
          <w:b/>
          <w:sz w:val="28"/>
          <w:szCs w:val="28"/>
        </w:rPr>
        <w:t>» - «</w:t>
      </w:r>
      <w:proofErr w:type="spellStart"/>
      <w:r w:rsidRPr="00F53C94">
        <w:rPr>
          <w:rFonts w:ascii="Times New Roman" w:hAnsi="Times New Roman" w:cs="Times New Roman"/>
          <w:b/>
          <w:sz w:val="28"/>
          <w:szCs w:val="28"/>
        </w:rPr>
        <w:t>ПроКино</w:t>
      </w:r>
      <w:proofErr w:type="spellEnd"/>
      <w:r w:rsidRPr="00F53C94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F53C94">
        <w:rPr>
          <w:rFonts w:ascii="Times New Roman" w:hAnsi="Times New Roman" w:cs="Times New Roman"/>
          <w:sz w:val="28"/>
          <w:szCs w:val="28"/>
        </w:rPr>
        <w:t>Книжные выставки, сказочные станции, герои книг и кино, игровые площадки, театрализованное представление, тематические зоны  были объединены  задачей - интересно рассказать детям о киноискусстве через чтение. Присутствовало – 150 человек.</w:t>
      </w:r>
    </w:p>
    <w:p w:rsidR="003957D2" w:rsidRPr="00F53C94" w:rsidRDefault="00B33893" w:rsidP="00533C85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sz w:val="28"/>
          <w:szCs w:val="28"/>
        </w:rPr>
        <w:t xml:space="preserve">ЦГБ им. Н. Островского </w:t>
      </w:r>
      <w:r w:rsidRPr="00F53C94">
        <w:rPr>
          <w:rFonts w:ascii="Times New Roman" w:hAnsi="Times New Roman" w:cs="Times New Roman"/>
          <w:b/>
          <w:sz w:val="28"/>
          <w:szCs w:val="28"/>
        </w:rPr>
        <w:t xml:space="preserve">22 апреля провела акцию в поддержку чтения «Библионочь-2016». </w:t>
      </w:r>
      <w:proofErr w:type="spellStart"/>
      <w:r w:rsidRPr="00F53C94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F53C94">
        <w:rPr>
          <w:rFonts w:ascii="Times New Roman" w:hAnsi="Times New Roman" w:cs="Times New Roman"/>
          <w:sz w:val="28"/>
          <w:szCs w:val="28"/>
        </w:rPr>
        <w:t xml:space="preserve">  «Читай кино!»  пригласила  читателей и горожан в вечернее время на встречу с известным вятским режиссером-документалистом А.И. Погребным. Присутствовало -50 человек.</w:t>
      </w:r>
    </w:p>
    <w:p w:rsidR="003957D2" w:rsidRPr="00F53C94" w:rsidRDefault="00B33893" w:rsidP="00533C85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b/>
          <w:sz w:val="28"/>
          <w:szCs w:val="28"/>
        </w:rPr>
        <w:t>28 мая</w:t>
      </w:r>
      <w:r w:rsidR="0007111D" w:rsidRPr="00F53C94">
        <w:rPr>
          <w:rFonts w:ascii="Times New Roman" w:hAnsi="Times New Roman" w:cs="Times New Roman"/>
          <w:sz w:val="28"/>
          <w:szCs w:val="28"/>
        </w:rPr>
        <w:t xml:space="preserve"> прошло</w:t>
      </w:r>
      <w:r w:rsidRPr="00F53C94">
        <w:rPr>
          <w:rFonts w:ascii="Times New Roman" w:hAnsi="Times New Roman" w:cs="Times New Roman"/>
          <w:sz w:val="28"/>
          <w:szCs w:val="28"/>
        </w:rPr>
        <w:t xml:space="preserve"> занятие студии детского чтения «</w:t>
      </w:r>
      <w:proofErr w:type="spellStart"/>
      <w:r w:rsidRPr="00F53C94">
        <w:rPr>
          <w:rFonts w:ascii="Times New Roman" w:hAnsi="Times New Roman" w:cs="Times New Roman"/>
          <w:sz w:val="28"/>
          <w:szCs w:val="28"/>
        </w:rPr>
        <w:t>Библиокроха</w:t>
      </w:r>
      <w:proofErr w:type="spellEnd"/>
      <w:r w:rsidRPr="00F53C94">
        <w:rPr>
          <w:rFonts w:ascii="Times New Roman" w:hAnsi="Times New Roman" w:cs="Times New Roman"/>
          <w:sz w:val="28"/>
          <w:szCs w:val="28"/>
        </w:rPr>
        <w:t xml:space="preserve">»  - </w:t>
      </w:r>
      <w:r w:rsidRPr="00F53C94">
        <w:rPr>
          <w:rFonts w:ascii="Times New Roman" w:hAnsi="Times New Roman" w:cs="Times New Roman"/>
          <w:b/>
          <w:sz w:val="28"/>
          <w:szCs w:val="28"/>
        </w:rPr>
        <w:t>«От книги до экрана»</w:t>
      </w:r>
      <w:r w:rsidRPr="00F53C94">
        <w:rPr>
          <w:rFonts w:ascii="Times New Roman" w:hAnsi="Times New Roman" w:cs="Times New Roman"/>
          <w:sz w:val="28"/>
          <w:szCs w:val="28"/>
        </w:rPr>
        <w:t>. Путешест</w:t>
      </w:r>
      <w:r w:rsidR="0007111D" w:rsidRPr="00F53C94">
        <w:rPr>
          <w:rFonts w:ascii="Times New Roman" w:hAnsi="Times New Roman" w:cs="Times New Roman"/>
          <w:sz w:val="28"/>
          <w:szCs w:val="28"/>
        </w:rPr>
        <w:t xml:space="preserve">вую по  кино  </w:t>
      </w:r>
      <w:r w:rsidRPr="00F53C94">
        <w:rPr>
          <w:rFonts w:ascii="Times New Roman" w:hAnsi="Times New Roman" w:cs="Times New Roman"/>
          <w:sz w:val="28"/>
          <w:szCs w:val="28"/>
        </w:rPr>
        <w:t xml:space="preserve"> читатели встретились с героями книг Ш. Перро «Золушка», русских народных сказок «Колобок» и «Репка» и других.  К мероприятию была оформлена выставка экранизированных книг. Присутствовало 20 человек. Книговыдача – 200.</w:t>
      </w:r>
    </w:p>
    <w:p w:rsidR="003957D2" w:rsidRPr="00F53C94" w:rsidRDefault="00B33893" w:rsidP="00533C85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sz w:val="28"/>
          <w:szCs w:val="28"/>
        </w:rPr>
        <w:t xml:space="preserve">Ребята из пришкольных лагерей стали участниками  </w:t>
      </w:r>
      <w:proofErr w:type="spellStart"/>
      <w:r w:rsidRPr="00F53C94">
        <w:rPr>
          <w:rFonts w:ascii="Times New Roman" w:hAnsi="Times New Roman" w:cs="Times New Roman"/>
          <w:b/>
          <w:sz w:val="28"/>
          <w:szCs w:val="28"/>
        </w:rPr>
        <w:t>медиавикторин</w:t>
      </w:r>
      <w:proofErr w:type="spellEnd"/>
      <w:r w:rsidRPr="00F53C94">
        <w:rPr>
          <w:rFonts w:ascii="Times New Roman" w:hAnsi="Times New Roman" w:cs="Times New Roman"/>
          <w:b/>
          <w:sz w:val="28"/>
          <w:szCs w:val="28"/>
        </w:rPr>
        <w:t xml:space="preserve"> «Животные в кино и литературе»</w:t>
      </w:r>
      <w:r w:rsidR="0007111D" w:rsidRPr="00F53C94">
        <w:rPr>
          <w:rFonts w:ascii="Times New Roman" w:hAnsi="Times New Roman" w:cs="Times New Roman"/>
          <w:b/>
          <w:sz w:val="28"/>
          <w:szCs w:val="28"/>
        </w:rPr>
        <w:t xml:space="preserve"> (ЦГБ им. Н. Островского)</w:t>
      </w:r>
      <w:r w:rsidRPr="00F53C94">
        <w:rPr>
          <w:rFonts w:ascii="Times New Roman" w:hAnsi="Times New Roman" w:cs="Times New Roman"/>
          <w:b/>
          <w:sz w:val="28"/>
          <w:szCs w:val="28"/>
        </w:rPr>
        <w:t>.</w:t>
      </w:r>
      <w:r w:rsidRPr="00F53C94">
        <w:rPr>
          <w:rFonts w:ascii="Times New Roman" w:hAnsi="Times New Roman" w:cs="Times New Roman"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прошло  13 раз. Присутствовало 266 человек. Книговыдача – 696.</w:t>
      </w:r>
      <w:r w:rsidRPr="00F53C9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957D2" w:rsidRPr="00F53C94" w:rsidRDefault="00B33893" w:rsidP="00533C85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b/>
          <w:sz w:val="28"/>
          <w:szCs w:val="28"/>
        </w:rPr>
        <w:t>«Биологическое разнообразие в литературе и кино»</w:t>
      </w:r>
      <w:r w:rsidRPr="00F53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>- инновационная тема  проведения Общероссийских дней защиты от экологической опасности с 15.04.-</w:t>
      </w:r>
      <w:r w:rsidR="00533C85" w:rsidRPr="00F53C94">
        <w:rPr>
          <w:rFonts w:ascii="Times New Roman" w:hAnsi="Times New Roman" w:cs="Times New Roman"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>05.06.2015 года. Показатели работы: проекты -№, наглядные формы – 26, выдано литературы с выставок – 1033 экз., проведено массовых мероприятий – 80, присутствовало на м/м – 1557, книговыдача на м/м – 3021, общая книговыдача эко-изданий – 4340, электронные продукты – 17,  информация в СМИ и на сайты – 33. практические действия – 12, издательская продукция – 10, внедрено новых форм – 17.</w:t>
      </w:r>
    </w:p>
    <w:p w:rsidR="003957D2" w:rsidRPr="00F53C94" w:rsidRDefault="00B33893" w:rsidP="00533C85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b/>
          <w:sz w:val="28"/>
          <w:szCs w:val="28"/>
        </w:rPr>
        <w:t>Интернет-акция «Ни дня без #</w:t>
      </w:r>
      <w:proofErr w:type="spellStart"/>
      <w:r w:rsidRPr="00F53C94">
        <w:rPr>
          <w:rFonts w:ascii="Times New Roman" w:hAnsi="Times New Roman" w:cs="Times New Roman"/>
          <w:b/>
          <w:sz w:val="28"/>
          <w:szCs w:val="28"/>
        </w:rPr>
        <w:t>КиноКниги</w:t>
      </w:r>
      <w:proofErr w:type="spellEnd"/>
      <w:r w:rsidRPr="00F53C94">
        <w:rPr>
          <w:rFonts w:ascii="Times New Roman" w:hAnsi="Times New Roman" w:cs="Times New Roman"/>
          <w:b/>
          <w:sz w:val="28"/>
          <w:szCs w:val="28"/>
        </w:rPr>
        <w:t>» (библиотека им. Д.С. Лихачёва),</w:t>
      </w:r>
      <w:r w:rsidRPr="00F53C94">
        <w:rPr>
          <w:rFonts w:ascii="Times New Roman" w:hAnsi="Times New Roman" w:cs="Times New Roman"/>
          <w:sz w:val="28"/>
          <w:szCs w:val="28"/>
        </w:rPr>
        <w:t xml:space="preserve"> прошедшая в мае, была посвящ</w:t>
      </w:r>
      <w:r w:rsidR="00533C85" w:rsidRPr="00F53C94">
        <w:rPr>
          <w:rFonts w:ascii="Times New Roman" w:hAnsi="Times New Roman" w:cs="Times New Roman"/>
          <w:sz w:val="28"/>
          <w:szCs w:val="28"/>
        </w:rPr>
        <w:t>е</w:t>
      </w:r>
      <w:r w:rsidRPr="00F53C94">
        <w:rPr>
          <w:rFonts w:ascii="Times New Roman" w:hAnsi="Times New Roman" w:cs="Times New Roman"/>
          <w:sz w:val="28"/>
          <w:szCs w:val="28"/>
        </w:rPr>
        <w:t xml:space="preserve">на </w:t>
      </w:r>
      <w:r w:rsidRPr="00F53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экранизированным художественным произведениям о Великой Отечественной войне. </w:t>
      </w:r>
      <w:r w:rsidRPr="00F53C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3C9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53C94">
        <w:rPr>
          <w:rFonts w:ascii="Times New Roman" w:hAnsi="Times New Roman" w:cs="Times New Roman"/>
          <w:sz w:val="28"/>
          <w:szCs w:val="28"/>
        </w:rPr>
        <w:t xml:space="preserve">» (04.-06.05) размещалась информация о фильмах, снятых в 1943 году. 9 мая был опубликован особый выпуск акции – презентация нового </w:t>
      </w:r>
      <w:proofErr w:type="spellStart"/>
      <w:r w:rsidRPr="00F53C94">
        <w:rPr>
          <w:rFonts w:ascii="Times New Roman" w:hAnsi="Times New Roman" w:cs="Times New Roman"/>
          <w:b/>
          <w:sz w:val="28"/>
          <w:szCs w:val="28"/>
        </w:rPr>
        <w:t>буктрейлера</w:t>
      </w:r>
      <w:proofErr w:type="spellEnd"/>
      <w:r w:rsidRPr="00F53C94">
        <w:rPr>
          <w:rFonts w:ascii="Times New Roman" w:hAnsi="Times New Roman" w:cs="Times New Roman"/>
          <w:sz w:val="28"/>
          <w:szCs w:val="28"/>
        </w:rPr>
        <w:t xml:space="preserve">  по повести Б. Васильева «Завтра была война».</w:t>
      </w:r>
      <w:r w:rsidR="003957D2" w:rsidRPr="00F53C94">
        <w:rPr>
          <w:rFonts w:ascii="Times New Roman" w:hAnsi="Times New Roman" w:cs="Times New Roman"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 xml:space="preserve">По итогам  акции в открытый доступ выложено 17 публикаций, </w:t>
      </w:r>
      <w:r w:rsidR="003957D2" w:rsidRPr="00F53C9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53C94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F53C94">
        <w:rPr>
          <w:rFonts w:ascii="Times New Roman" w:hAnsi="Times New Roman" w:cs="Times New Roman"/>
          <w:sz w:val="28"/>
          <w:szCs w:val="28"/>
        </w:rPr>
        <w:t xml:space="preserve"> – 67, </w:t>
      </w:r>
      <w:proofErr w:type="spellStart"/>
      <w:r w:rsidRPr="00F53C94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F53C94">
        <w:rPr>
          <w:rFonts w:ascii="Times New Roman" w:hAnsi="Times New Roman" w:cs="Times New Roman"/>
          <w:sz w:val="28"/>
          <w:szCs w:val="28"/>
        </w:rPr>
        <w:t xml:space="preserve"> – 262. </w:t>
      </w:r>
    </w:p>
    <w:p w:rsidR="00B33893" w:rsidRPr="00F53C94" w:rsidRDefault="00B33893" w:rsidP="00533C85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15 июня </w:t>
      </w:r>
      <w:r w:rsidRPr="00F5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учащихся младших классов МКОУ СОШ № 5, посещающих пришкольный летний лагерь, была проведена (библиотека им. Д.С. Лихачёва) </w:t>
      </w:r>
      <w:r w:rsidRPr="00F53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виртуальная экскурсия «Путешествие в мир кино»</w:t>
      </w:r>
      <w:r w:rsidRPr="00F5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53C9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 xml:space="preserve">Присутствовало 25 человек, книговыдача – 14 экземпляров документов. </w:t>
      </w:r>
    </w:p>
    <w:p w:rsidR="00B33893" w:rsidRPr="00F53C94" w:rsidRDefault="00B33893" w:rsidP="00533C85">
      <w:pPr>
        <w:spacing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B33893" w:rsidRPr="00F53C94" w:rsidRDefault="00B33893" w:rsidP="00533C85">
      <w:pPr>
        <w:spacing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94">
        <w:rPr>
          <w:rFonts w:ascii="Times New Roman" w:hAnsi="Times New Roman" w:cs="Times New Roman"/>
          <w:b/>
          <w:sz w:val="28"/>
          <w:szCs w:val="28"/>
        </w:rPr>
        <w:t>Наглядные формы информации к Году Кино</w:t>
      </w:r>
    </w:p>
    <w:p w:rsidR="003957D2" w:rsidRPr="00F53C94" w:rsidRDefault="00B33893" w:rsidP="00533C85">
      <w:pPr>
        <w:pStyle w:val="a5"/>
        <w:numPr>
          <w:ilvl w:val="0"/>
          <w:numId w:val="2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sz w:val="28"/>
          <w:szCs w:val="28"/>
        </w:rPr>
        <w:t xml:space="preserve">В течение квартала на абонементе ЦГБ им. Н. Островского  был оформлен </w:t>
      </w:r>
      <w:r w:rsidRPr="00F53C94">
        <w:rPr>
          <w:rFonts w:ascii="Times New Roman" w:hAnsi="Times New Roman" w:cs="Times New Roman"/>
          <w:b/>
          <w:sz w:val="28"/>
          <w:szCs w:val="28"/>
        </w:rPr>
        <w:t>цикл выставок-киносеансов «Литература и кино»:</w:t>
      </w:r>
      <w:r w:rsidRPr="00F53C94">
        <w:rPr>
          <w:rFonts w:ascii="Times New Roman" w:hAnsi="Times New Roman" w:cs="Times New Roman"/>
          <w:sz w:val="28"/>
          <w:szCs w:val="28"/>
        </w:rPr>
        <w:t xml:space="preserve"> «Сибирью зачарованный» (к 105-летию со дня рождения Г. М. Маркова); «Михаил Булгаков: уроки судьбы» (к 125-летию со дня рождения писателя); «Его перо любовью дышит» (к Пушкинскому дню России). Представлено 60 изданий. Книговыдача – 130.</w:t>
      </w:r>
    </w:p>
    <w:p w:rsidR="00D038DA" w:rsidRPr="00F53C94" w:rsidRDefault="00B33893" w:rsidP="00533C85">
      <w:pPr>
        <w:pStyle w:val="a5"/>
        <w:numPr>
          <w:ilvl w:val="0"/>
          <w:numId w:val="2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sz w:val="28"/>
          <w:szCs w:val="28"/>
        </w:rPr>
        <w:t xml:space="preserve">В библиотеке № 3 продолжила  работу книжная выставка </w:t>
      </w:r>
      <w:r w:rsidRPr="00F53C94">
        <w:rPr>
          <w:rFonts w:ascii="Times New Roman" w:hAnsi="Times New Roman" w:cs="Times New Roman"/>
          <w:b/>
          <w:sz w:val="28"/>
          <w:szCs w:val="28"/>
        </w:rPr>
        <w:t>«Туда и обратно: от фильма к книге – от книги к фильму».</w:t>
      </w:r>
      <w:r w:rsidR="003957D2" w:rsidRPr="00F53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>С 3 апреля по 20 июня выставка была посвящена экранизированным произведениям   Г.</w:t>
      </w:r>
      <w:r w:rsidR="00533C85" w:rsidRPr="00F53C94">
        <w:rPr>
          <w:rFonts w:ascii="Times New Roman" w:hAnsi="Times New Roman" w:cs="Times New Roman"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F53C94">
        <w:rPr>
          <w:rFonts w:ascii="Times New Roman" w:hAnsi="Times New Roman" w:cs="Times New Roman"/>
          <w:sz w:val="28"/>
          <w:szCs w:val="28"/>
        </w:rPr>
        <w:t>Троепольского</w:t>
      </w:r>
      <w:proofErr w:type="spellEnd"/>
      <w:r w:rsidRPr="00F53C94">
        <w:rPr>
          <w:rFonts w:ascii="Times New Roman" w:hAnsi="Times New Roman" w:cs="Times New Roman"/>
          <w:sz w:val="28"/>
          <w:szCs w:val="28"/>
        </w:rPr>
        <w:t xml:space="preserve"> ,  М. Булгакова, В.</w:t>
      </w:r>
      <w:r w:rsidR="00533C85" w:rsidRPr="00F53C94">
        <w:rPr>
          <w:rFonts w:ascii="Times New Roman" w:hAnsi="Times New Roman" w:cs="Times New Roman"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>Распутина.</w:t>
      </w:r>
      <w:r w:rsidR="003957D2" w:rsidRPr="00F53C94">
        <w:rPr>
          <w:rFonts w:ascii="Times New Roman" w:hAnsi="Times New Roman" w:cs="Times New Roman"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 xml:space="preserve">За 2 квартал  на выставке </w:t>
      </w:r>
      <w:r w:rsidRPr="00F53C94">
        <w:rPr>
          <w:rFonts w:ascii="Times New Roman" w:hAnsi="Times New Roman" w:cs="Times New Roman"/>
          <w:b/>
          <w:sz w:val="28"/>
          <w:szCs w:val="28"/>
        </w:rPr>
        <w:t xml:space="preserve">«Туда и обратно: от фильма к книге – от книги к фильму»: </w:t>
      </w:r>
      <w:r w:rsidRPr="00F53C94">
        <w:rPr>
          <w:rFonts w:ascii="Times New Roman" w:hAnsi="Times New Roman" w:cs="Times New Roman"/>
          <w:sz w:val="28"/>
          <w:szCs w:val="28"/>
        </w:rPr>
        <w:t>Представлено – 30 изд.  Выдано  – 16 изд. Проведено обзоров – 5</w:t>
      </w:r>
      <w:r w:rsidR="0007111D" w:rsidRPr="00F53C94">
        <w:rPr>
          <w:rFonts w:ascii="Times New Roman" w:hAnsi="Times New Roman" w:cs="Times New Roman"/>
          <w:sz w:val="28"/>
          <w:szCs w:val="28"/>
        </w:rPr>
        <w:t>.</w:t>
      </w:r>
    </w:p>
    <w:p w:rsidR="00D038DA" w:rsidRPr="00F53C94" w:rsidRDefault="00B33893" w:rsidP="00533C85">
      <w:pPr>
        <w:pStyle w:val="a5"/>
        <w:numPr>
          <w:ilvl w:val="0"/>
          <w:numId w:val="2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F53C94">
        <w:rPr>
          <w:rFonts w:ascii="Times New Roman" w:hAnsi="Times New Roman" w:cs="Times New Roman"/>
          <w:b/>
          <w:sz w:val="28"/>
          <w:szCs w:val="28"/>
        </w:rPr>
        <w:t>виртуальная выставка</w:t>
      </w:r>
      <w:r w:rsidRPr="00F53C94">
        <w:rPr>
          <w:rFonts w:ascii="Times New Roman" w:hAnsi="Times New Roman" w:cs="Times New Roman"/>
          <w:sz w:val="28"/>
          <w:szCs w:val="28"/>
        </w:rPr>
        <w:t xml:space="preserve"> «Безбрежная даль океана» (библиотека им. Д.</w:t>
      </w:r>
      <w:r w:rsidR="00533C85" w:rsidRPr="00F53C94">
        <w:rPr>
          <w:rFonts w:ascii="Times New Roman" w:hAnsi="Times New Roman" w:cs="Times New Roman"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 xml:space="preserve">С. Лихачёва).  Представляет собой подборку советских и российских приключенческих фильмов, снятых по мотивам </w:t>
      </w:r>
      <w:r w:rsidRPr="00F5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всемирно известных произведений отечественной и зарубежной литературы. </w:t>
      </w:r>
      <w:r w:rsidRPr="00F53C94">
        <w:rPr>
          <w:rFonts w:ascii="Times New Roman" w:hAnsi="Times New Roman" w:cs="Times New Roman"/>
          <w:sz w:val="28"/>
          <w:szCs w:val="28"/>
        </w:rPr>
        <w:t>Всего представлено 14 экранизированных книг Видеоролик размещён на странице библиотеки «</w:t>
      </w:r>
      <w:proofErr w:type="spellStart"/>
      <w:r w:rsidRPr="00F53C9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53C94">
        <w:rPr>
          <w:rFonts w:ascii="Times New Roman" w:hAnsi="Times New Roman" w:cs="Times New Roman"/>
          <w:sz w:val="28"/>
          <w:szCs w:val="28"/>
        </w:rPr>
        <w:t xml:space="preserve">» и на сайте МАУК «ЦБС» города Кирово-Чепецка. </w:t>
      </w:r>
    </w:p>
    <w:p w:rsidR="00D038DA" w:rsidRPr="00F53C94" w:rsidRDefault="003957D2" w:rsidP="00533C85">
      <w:pPr>
        <w:pStyle w:val="a5"/>
        <w:numPr>
          <w:ilvl w:val="0"/>
          <w:numId w:val="2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sz w:val="28"/>
          <w:szCs w:val="28"/>
        </w:rPr>
        <w:t>ЦГБ им. Н. Островского выпущен сборник, посвящённый кинотеатру «Восток»: «Восток: история одного кинотеатра»</w:t>
      </w:r>
      <w:r w:rsidR="00533C85" w:rsidRPr="00F53C94">
        <w:rPr>
          <w:rFonts w:ascii="Times New Roman" w:hAnsi="Times New Roman" w:cs="Times New Roman"/>
          <w:sz w:val="28"/>
          <w:szCs w:val="28"/>
        </w:rPr>
        <w:t xml:space="preserve"> </w:t>
      </w:r>
      <w:r w:rsidRPr="00F53C9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D038DA" w:rsidRPr="00F53C94">
          <w:rPr>
            <w:rStyle w:val="a6"/>
            <w:rFonts w:ascii="Times New Roman" w:hAnsi="Times New Roman" w:cs="Times New Roman"/>
            <w:sz w:val="28"/>
            <w:szCs w:val="28"/>
          </w:rPr>
          <w:t>http://kchepgcbs.ru/index.php/resursy/izdatelskaya-deyatelnost</w:t>
        </w:r>
      </w:hyperlink>
      <w:r w:rsidRPr="00F53C94">
        <w:rPr>
          <w:rFonts w:ascii="Times New Roman" w:hAnsi="Times New Roman" w:cs="Times New Roman"/>
          <w:sz w:val="28"/>
          <w:szCs w:val="28"/>
        </w:rPr>
        <w:t>)</w:t>
      </w:r>
    </w:p>
    <w:p w:rsidR="00B33893" w:rsidRPr="00F53C94" w:rsidRDefault="003957D2" w:rsidP="00533C85">
      <w:pPr>
        <w:pStyle w:val="a5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sz w:val="28"/>
          <w:szCs w:val="28"/>
        </w:rPr>
        <w:t>на сайте ЦБС создан раздел «Год российского кино»</w:t>
      </w:r>
      <w:r w:rsidR="00640936" w:rsidRPr="00F53C94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533C85" w:rsidRPr="00F53C94">
          <w:rPr>
            <w:rStyle w:val="a6"/>
            <w:rFonts w:ascii="Times New Roman" w:hAnsi="Times New Roman" w:cs="Times New Roman"/>
            <w:sz w:val="28"/>
            <w:szCs w:val="28"/>
          </w:rPr>
          <w:t>http://kchepgcbs.ru/index.php/god-rossijskogo-kino</w:t>
        </w:r>
      </w:hyperlink>
      <w:r w:rsidR="00640936" w:rsidRPr="00F53C94">
        <w:rPr>
          <w:rFonts w:ascii="Times New Roman" w:hAnsi="Times New Roman" w:cs="Times New Roman"/>
          <w:sz w:val="28"/>
          <w:szCs w:val="28"/>
        </w:rPr>
        <w:t>)</w:t>
      </w:r>
      <w:r w:rsidRPr="00F53C94">
        <w:rPr>
          <w:rFonts w:ascii="Times New Roman" w:hAnsi="Times New Roman" w:cs="Times New Roman"/>
          <w:sz w:val="28"/>
          <w:szCs w:val="28"/>
        </w:rPr>
        <w:t>, где отражены все мероприятия, организованные в библиотеках города.</w:t>
      </w:r>
    </w:p>
    <w:p w:rsidR="00F53C94" w:rsidRDefault="00F53C94">
      <w:pPr>
        <w:rPr>
          <w:sz w:val="28"/>
          <w:szCs w:val="28"/>
        </w:rPr>
      </w:pPr>
    </w:p>
    <w:p w:rsidR="005640D2" w:rsidRPr="003C7D31" w:rsidRDefault="00566CC5" w:rsidP="00F53C94">
      <w:pPr>
        <w:jc w:val="right"/>
        <w:rPr>
          <w:rFonts w:ascii="Times New Roman" w:hAnsi="Times New Roman" w:cs="Times New Roman"/>
          <w:sz w:val="28"/>
          <w:szCs w:val="28"/>
        </w:rPr>
      </w:pPr>
      <w:r w:rsidRPr="003C7D31">
        <w:rPr>
          <w:rFonts w:ascii="Times New Roman" w:hAnsi="Times New Roman" w:cs="Times New Roman"/>
          <w:sz w:val="28"/>
          <w:szCs w:val="28"/>
        </w:rPr>
        <w:t>Директор МАУК; «ЦБС» города Кирово-Чепецка</w:t>
      </w:r>
      <w:r w:rsidRPr="003C7D31">
        <w:rPr>
          <w:rFonts w:ascii="Times New Roman" w:hAnsi="Times New Roman" w:cs="Times New Roman"/>
          <w:sz w:val="28"/>
          <w:szCs w:val="28"/>
        </w:rPr>
        <w:tab/>
        <w:t>О.А. Горохова</w:t>
      </w:r>
    </w:p>
    <w:sectPr w:rsidR="005640D2" w:rsidRPr="003C7D31" w:rsidSect="00533C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CA" w:rsidRDefault="00581ACA" w:rsidP="00566CC5">
      <w:pPr>
        <w:spacing w:after="0" w:line="240" w:lineRule="auto"/>
      </w:pPr>
      <w:r>
        <w:separator/>
      </w:r>
    </w:p>
  </w:endnote>
  <w:endnote w:type="continuationSeparator" w:id="0">
    <w:p w:rsidR="00581ACA" w:rsidRDefault="00581ACA" w:rsidP="0056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CA" w:rsidRDefault="00581ACA" w:rsidP="00566CC5">
      <w:pPr>
        <w:spacing w:after="0" w:line="240" w:lineRule="auto"/>
      </w:pPr>
      <w:r>
        <w:separator/>
      </w:r>
    </w:p>
  </w:footnote>
  <w:footnote w:type="continuationSeparator" w:id="0">
    <w:p w:rsidR="00581ACA" w:rsidRDefault="00581ACA" w:rsidP="00566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27B"/>
    <w:multiLevelType w:val="hybridMultilevel"/>
    <w:tmpl w:val="37F0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01EDA"/>
    <w:multiLevelType w:val="hybridMultilevel"/>
    <w:tmpl w:val="A770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893"/>
    <w:rsid w:val="0007111D"/>
    <w:rsid w:val="000B0E82"/>
    <w:rsid w:val="001B78E0"/>
    <w:rsid w:val="00251804"/>
    <w:rsid w:val="0035550C"/>
    <w:rsid w:val="003957D2"/>
    <w:rsid w:val="003C7D31"/>
    <w:rsid w:val="00454207"/>
    <w:rsid w:val="00533C85"/>
    <w:rsid w:val="00566CC5"/>
    <w:rsid w:val="00581ACA"/>
    <w:rsid w:val="005E721F"/>
    <w:rsid w:val="00640936"/>
    <w:rsid w:val="00716F39"/>
    <w:rsid w:val="008446C2"/>
    <w:rsid w:val="009A44DA"/>
    <w:rsid w:val="00B33893"/>
    <w:rsid w:val="00BD24A7"/>
    <w:rsid w:val="00D038DA"/>
    <w:rsid w:val="00D37204"/>
    <w:rsid w:val="00E35F35"/>
    <w:rsid w:val="00EB7616"/>
    <w:rsid w:val="00F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3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957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38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6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6CC5"/>
  </w:style>
  <w:style w:type="paragraph" w:styleId="a9">
    <w:name w:val="footer"/>
    <w:basedOn w:val="a"/>
    <w:link w:val="aa"/>
    <w:uiPriority w:val="99"/>
    <w:semiHidden/>
    <w:unhideWhenUsed/>
    <w:rsid w:val="0056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hepgcbs.ru/index.php/resursy/izdatelskaya-deyatelno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chepgcbs.ru/index.php/god-rossijskogo-k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Bibl_User</dc:creator>
  <cp:lastModifiedBy>Людмила Алексеевна</cp:lastModifiedBy>
  <cp:revision>4</cp:revision>
  <dcterms:created xsi:type="dcterms:W3CDTF">2016-08-23T06:51:00Z</dcterms:created>
  <dcterms:modified xsi:type="dcterms:W3CDTF">2016-09-15T09:29:00Z</dcterms:modified>
</cp:coreProperties>
</file>