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41" w:rsidRPr="00E05D41" w:rsidRDefault="00E05D41" w:rsidP="00E05D41">
      <w:pPr>
        <w:rPr>
          <w:rFonts w:asciiTheme="minorHAnsi" w:eastAsiaTheme="minorHAnsi" w:hAnsiTheme="minorHAnsi" w:cstheme="minorBidi"/>
          <w:b/>
          <w:color w:val="C00000"/>
          <w:lang w:eastAsia="en-US"/>
        </w:rPr>
      </w:pPr>
      <w:bookmarkStart w:id="0" w:name="_GoBack"/>
      <w:bookmarkEnd w:id="0"/>
    </w:p>
    <w:p w:rsidR="00E05D41" w:rsidRPr="00E05D41" w:rsidRDefault="00000CA1" w:rsidP="00000CA1">
      <w:pPr>
        <w:ind w:left="142"/>
        <w:rPr>
          <w:rFonts w:asciiTheme="minorHAnsi" w:eastAsiaTheme="minorHAnsi" w:hAnsiTheme="minorHAnsi" w:cstheme="minorBidi"/>
          <w:b/>
          <w:color w:val="C00000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color w:val="C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-3175</wp:posOffset>
            </wp:positionV>
            <wp:extent cx="2409825" cy="2123440"/>
            <wp:effectExtent l="0" t="0" r="9525" b="0"/>
            <wp:wrapThrough wrapText="bothSides">
              <wp:wrapPolygon edited="0">
                <wp:start x="0" y="0"/>
                <wp:lineTo x="0" y="21316"/>
                <wp:lineTo x="21515" y="21316"/>
                <wp:lineTo x="21515" y="0"/>
                <wp:lineTo x="0" y="0"/>
              </wp:wrapPolygon>
            </wp:wrapThrough>
            <wp:docPr id="4" name="Рисунок 4" descr="C:\Documents and Settings\Lanos\Мои документы\Мои рисунки\библ арт-пространств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nos\Мои документы\Мои рисунки\библ арт-пространств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D41" w:rsidRPr="00E05D41" w:rsidRDefault="00E05D41" w:rsidP="00000CA1">
      <w:pPr>
        <w:ind w:left="714" w:hanging="357"/>
        <w:rPr>
          <w:rFonts w:asciiTheme="minorHAnsi" w:eastAsiaTheme="minorHAnsi" w:hAnsiTheme="minorHAnsi" w:cstheme="minorBidi"/>
          <w:b/>
          <w:color w:val="C00000"/>
          <w:lang w:eastAsia="en-US"/>
        </w:rPr>
      </w:pPr>
    </w:p>
    <w:p w:rsidR="00464951" w:rsidRPr="00840E0B" w:rsidRDefault="00464951" w:rsidP="00000CA1">
      <w:pPr>
        <w:rPr>
          <w:b/>
          <w:sz w:val="26"/>
          <w:szCs w:val="26"/>
        </w:rPr>
      </w:pPr>
      <w:r w:rsidRPr="00840E0B">
        <w:rPr>
          <w:b/>
          <w:sz w:val="26"/>
          <w:szCs w:val="26"/>
        </w:rPr>
        <w:t>Муниципальное казённое  учреждение культуры</w:t>
      </w:r>
    </w:p>
    <w:p w:rsidR="00464951" w:rsidRPr="00840E0B" w:rsidRDefault="00464951" w:rsidP="00000CA1">
      <w:pPr>
        <w:ind w:firstLine="709"/>
        <w:rPr>
          <w:b/>
          <w:sz w:val="26"/>
          <w:szCs w:val="26"/>
        </w:rPr>
      </w:pPr>
      <w:r w:rsidRPr="00840E0B">
        <w:rPr>
          <w:b/>
          <w:sz w:val="26"/>
          <w:szCs w:val="26"/>
        </w:rPr>
        <w:t>Мурашинская межпоселенческая библиотечная система</w:t>
      </w:r>
    </w:p>
    <w:p w:rsidR="00464951" w:rsidRPr="00840E0B" w:rsidRDefault="00464951" w:rsidP="00000CA1">
      <w:pPr>
        <w:ind w:firstLine="709"/>
        <w:rPr>
          <w:b/>
          <w:sz w:val="26"/>
          <w:szCs w:val="26"/>
        </w:rPr>
      </w:pPr>
      <w:r w:rsidRPr="00840E0B">
        <w:rPr>
          <w:b/>
          <w:sz w:val="26"/>
          <w:szCs w:val="26"/>
        </w:rPr>
        <w:t>Центральная библиотека</w:t>
      </w:r>
    </w:p>
    <w:p w:rsidR="00464951" w:rsidRPr="00840E0B" w:rsidRDefault="00464951" w:rsidP="00000CA1">
      <w:pPr>
        <w:ind w:firstLine="709"/>
        <w:rPr>
          <w:b/>
          <w:sz w:val="26"/>
          <w:szCs w:val="26"/>
        </w:rPr>
      </w:pPr>
    </w:p>
    <w:p w:rsidR="00464951" w:rsidRPr="00E7142C" w:rsidRDefault="00464951" w:rsidP="00000CA1">
      <w:pPr>
        <w:ind w:firstLine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«Библиотечное арт-пространство</w:t>
      </w:r>
      <w:r w:rsidRPr="00E7142C">
        <w:rPr>
          <w:b/>
          <w:i/>
          <w:sz w:val="26"/>
          <w:szCs w:val="26"/>
        </w:rPr>
        <w:t>»</w:t>
      </w:r>
    </w:p>
    <w:p w:rsidR="00464951" w:rsidRPr="00840E0B" w:rsidRDefault="00464951" w:rsidP="00000CA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Библиотечный проект</w:t>
      </w:r>
      <w:r w:rsidRPr="00840E0B">
        <w:rPr>
          <w:sz w:val="26"/>
          <w:szCs w:val="26"/>
        </w:rPr>
        <w:t xml:space="preserve">  на 2015 год.</w:t>
      </w:r>
    </w:p>
    <w:p w:rsidR="00464951" w:rsidRPr="00840E0B" w:rsidRDefault="00464951" w:rsidP="00000CA1">
      <w:pPr>
        <w:ind w:firstLine="709"/>
        <w:rPr>
          <w:b/>
          <w:i/>
          <w:sz w:val="26"/>
          <w:szCs w:val="26"/>
        </w:rPr>
      </w:pPr>
    </w:p>
    <w:p w:rsidR="00464951" w:rsidRPr="00840E0B" w:rsidRDefault="00464951" w:rsidP="00464951">
      <w:pPr>
        <w:ind w:firstLine="709"/>
        <w:jc w:val="center"/>
        <w:rPr>
          <w:b/>
          <w:i/>
          <w:sz w:val="26"/>
          <w:szCs w:val="26"/>
        </w:rPr>
      </w:pPr>
    </w:p>
    <w:p w:rsidR="00464951" w:rsidRPr="00840E0B" w:rsidRDefault="00464951" w:rsidP="00464951">
      <w:pPr>
        <w:ind w:firstLine="709"/>
        <w:jc w:val="center"/>
        <w:rPr>
          <w:b/>
          <w:i/>
          <w:sz w:val="26"/>
          <w:szCs w:val="26"/>
        </w:rPr>
      </w:pPr>
    </w:p>
    <w:p w:rsidR="00464951" w:rsidRPr="00840E0B" w:rsidRDefault="00464951" w:rsidP="00464951">
      <w:pPr>
        <w:ind w:firstLine="709"/>
        <w:jc w:val="center"/>
        <w:rPr>
          <w:b/>
          <w:i/>
          <w:sz w:val="26"/>
          <w:szCs w:val="26"/>
        </w:rPr>
      </w:pPr>
    </w:p>
    <w:p w:rsidR="00464951" w:rsidRPr="0004308B" w:rsidRDefault="00464951" w:rsidP="00464951">
      <w:pPr>
        <w:jc w:val="both"/>
        <w:rPr>
          <w:b/>
          <w:sz w:val="26"/>
          <w:szCs w:val="26"/>
        </w:rPr>
      </w:pPr>
      <w:r w:rsidRPr="0004308B">
        <w:rPr>
          <w:b/>
          <w:sz w:val="26"/>
          <w:szCs w:val="26"/>
        </w:rPr>
        <w:t>Организация – заявитель:</w:t>
      </w:r>
    </w:p>
    <w:p w:rsidR="00464951" w:rsidRPr="0004308B" w:rsidRDefault="00464951" w:rsidP="00464951">
      <w:pPr>
        <w:rPr>
          <w:sz w:val="26"/>
          <w:szCs w:val="26"/>
        </w:rPr>
      </w:pPr>
      <w:r w:rsidRPr="0004308B">
        <w:rPr>
          <w:sz w:val="26"/>
          <w:szCs w:val="26"/>
        </w:rPr>
        <w:t>Муниципальное казённое  учреждение культуры</w:t>
      </w:r>
    </w:p>
    <w:p w:rsidR="00464951" w:rsidRPr="0004308B" w:rsidRDefault="00464951" w:rsidP="00464951">
      <w:pPr>
        <w:rPr>
          <w:sz w:val="26"/>
          <w:szCs w:val="26"/>
        </w:rPr>
      </w:pPr>
      <w:r w:rsidRPr="0004308B">
        <w:rPr>
          <w:sz w:val="26"/>
          <w:szCs w:val="26"/>
        </w:rPr>
        <w:t>Мурашинская межпоселенческая библиотечная система</w:t>
      </w:r>
    </w:p>
    <w:p w:rsidR="00464951" w:rsidRPr="0004308B" w:rsidRDefault="00464951" w:rsidP="00464951">
      <w:pPr>
        <w:rPr>
          <w:sz w:val="26"/>
          <w:szCs w:val="26"/>
        </w:rPr>
      </w:pPr>
      <w:r w:rsidRPr="0004308B">
        <w:rPr>
          <w:sz w:val="26"/>
          <w:szCs w:val="26"/>
        </w:rPr>
        <w:t xml:space="preserve">Центральная библиотека </w:t>
      </w:r>
    </w:p>
    <w:p w:rsidR="00464951" w:rsidRPr="0004308B" w:rsidRDefault="00464951" w:rsidP="00464951">
      <w:pPr>
        <w:jc w:val="both"/>
        <w:rPr>
          <w:sz w:val="26"/>
          <w:szCs w:val="26"/>
        </w:rPr>
      </w:pPr>
      <w:r w:rsidRPr="0004308B">
        <w:rPr>
          <w:sz w:val="26"/>
          <w:szCs w:val="26"/>
        </w:rPr>
        <w:t xml:space="preserve">Кировская область, Мурашинский  район, г. </w:t>
      </w:r>
      <w:proofErr w:type="gramStart"/>
      <w:r w:rsidRPr="0004308B">
        <w:rPr>
          <w:sz w:val="26"/>
          <w:szCs w:val="26"/>
        </w:rPr>
        <w:t>Мураши</w:t>
      </w:r>
      <w:proofErr w:type="gramEnd"/>
      <w:r w:rsidRPr="0004308B">
        <w:rPr>
          <w:sz w:val="26"/>
          <w:szCs w:val="26"/>
        </w:rPr>
        <w:t>, ул. Володарского, 4а</w:t>
      </w:r>
    </w:p>
    <w:p w:rsidR="00464951" w:rsidRPr="0004308B" w:rsidRDefault="00464951" w:rsidP="00464951">
      <w:pPr>
        <w:jc w:val="both"/>
        <w:rPr>
          <w:sz w:val="26"/>
          <w:szCs w:val="26"/>
        </w:rPr>
      </w:pPr>
    </w:p>
    <w:p w:rsidR="00464951" w:rsidRPr="0004308B" w:rsidRDefault="0091793E" w:rsidP="00464951">
      <w:pPr>
        <w:jc w:val="both"/>
        <w:rPr>
          <w:b/>
          <w:sz w:val="26"/>
          <w:szCs w:val="26"/>
        </w:rPr>
      </w:pPr>
      <w:r w:rsidRPr="0004308B">
        <w:rPr>
          <w:b/>
          <w:sz w:val="26"/>
          <w:szCs w:val="26"/>
        </w:rPr>
        <w:t>Место реализации проекта</w:t>
      </w:r>
      <w:r w:rsidR="00464951" w:rsidRPr="0004308B">
        <w:rPr>
          <w:b/>
          <w:sz w:val="26"/>
          <w:szCs w:val="26"/>
        </w:rPr>
        <w:t>:</w:t>
      </w:r>
    </w:p>
    <w:p w:rsidR="00755F17" w:rsidRPr="0004308B" w:rsidRDefault="00755F17" w:rsidP="00464951">
      <w:pPr>
        <w:jc w:val="both"/>
        <w:rPr>
          <w:sz w:val="26"/>
          <w:szCs w:val="26"/>
        </w:rPr>
      </w:pPr>
      <w:r w:rsidRPr="0004308B">
        <w:rPr>
          <w:sz w:val="26"/>
          <w:szCs w:val="26"/>
        </w:rPr>
        <w:t>Библиотеки МКУК «Мурашинская МБС»</w:t>
      </w:r>
    </w:p>
    <w:p w:rsidR="00464951" w:rsidRPr="0004308B" w:rsidRDefault="00464951" w:rsidP="00464951">
      <w:pPr>
        <w:jc w:val="both"/>
        <w:rPr>
          <w:sz w:val="26"/>
          <w:szCs w:val="26"/>
        </w:rPr>
      </w:pPr>
      <w:r w:rsidRPr="0004308B">
        <w:rPr>
          <w:sz w:val="26"/>
          <w:szCs w:val="26"/>
        </w:rPr>
        <w:t>Мурашинский  район, Кировская область.</w:t>
      </w:r>
    </w:p>
    <w:p w:rsidR="009A28B7" w:rsidRPr="0004308B" w:rsidRDefault="009A28B7" w:rsidP="00464951">
      <w:pPr>
        <w:jc w:val="both"/>
        <w:rPr>
          <w:sz w:val="26"/>
          <w:szCs w:val="26"/>
        </w:rPr>
      </w:pPr>
    </w:p>
    <w:p w:rsidR="00464951" w:rsidRPr="0004308B" w:rsidRDefault="00464951" w:rsidP="00464951">
      <w:pPr>
        <w:jc w:val="both"/>
        <w:rPr>
          <w:b/>
          <w:sz w:val="26"/>
          <w:szCs w:val="26"/>
        </w:rPr>
      </w:pPr>
      <w:r w:rsidRPr="0004308B">
        <w:rPr>
          <w:b/>
          <w:sz w:val="26"/>
          <w:szCs w:val="26"/>
        </w:rPr>
        <w:t>Сроки реализации:</w:t>
      </w:r>
    </w:p>
    <w:p w:rsidR="00464951" w:rsidRPr="0004308B" w:rsidRDefault="007C41A6" w:rsidP="007C41A6">
      <w:pPr>
        <w:rPr>
          <w:sz w:val="26"/>
          <w:szCs w:val="26"/>
        </w:rPr>
      </w:pPr>
      <w:r w:rsidRPr="0004308B">
        <w:rPr>
          <w:sz w:val="26"/>
          <w:szCs w:val="26"/>
        </w:rPr>
        <w:t>01.01.</w:t>
      </w:r>
      <w:r w:rsidR="00464951" w:rsidRPr="0004308B">
        <w:rPr>
          <w:sz w:val="26"/>
          <w:szCs w:val="26"/>
        </w:rPr>
        <w:t xml:space="preserve">– 31.12. </w:t>
      </w:r>
      <w:smartTag w:uri="urn:schemas-microsoft-com:office:smarttags" w:element="metricconverter">
        <w:smartTagPr>
          <w:attr w:name="ProductID" w:val="2015 г"/>
        </w:smartTagPr>
        <w:r w:rsidR="00464951" w:rsidRPr="0004308B">
          <w:rPr>
            <w:sz w:val="26"/>
            <w:szCs w:val="26"/>
          </w:rPr>
          <w:t>2015 г</w:t>
        </w:r>
      </w:smartTag>
      <w:r w:rsidR="00464951" w:rsidRPr="0004308B">
        <w:rPr>
          <w:sz w:val="26"/>
          <w:szCs w:val="26"/>
        </w:rPr>
        <w:t xml:space="preserve">. </w:t>
      </w:r>
    </w:p>
    <w:p w:rsidR="009A28B7" w:rsidRPr="0004308B" w:rsidRDefault="009A28B7" w:rsidP="009A28B7">
      <w:pPr>
        <w:pStyle w:val="a3"/>
        <w:rPr>
          <w:sz w:val="26"/>
          <w:szCs w:val="26"/>
        </w:rPr>
      </w:pPr>
    </w:p>
    <w:p w:rsidR="00464951" w:rsidRPr="0004308B" w:rsidRDefault="0091793E" w:rsidP="00464951">
      <w:pPr>
        <w:jc w:val="both"/>
        <w:rPr>
          <w:b/>
          <w:sz w:val="26"/>
          <w:szCs w:val="26"/>
        </w:rPr>
      </w:pPr>
      <w:r w:rsidRPr="0004308B">
        <w:rPr>
          <w:b/>
          <w:sz w:val="26"/>
          <w:szCs w:val="26"/>
        </w:rPr>
        <w:t>Руководитель проекта</w:t>
      </w:r>
      <w:r w:rsidR="00464951" w:rsidRPr="0004308B">
        <w:rPr>
          <w:b/>
          <w:sz w:val="26"/>
          <w:szCs w:val="26"/>
        </w:rPr>
        <w:t>:</w:t>
      </w:r>
    </w:p>
    <w:p w:rsidR="00464951" w:rsidRPr="0004308B" w:rsidRDefault="00464951" w:rsidP="0091793E">
      <w:pPr>
        <w:rPr>
          <w:sz w:val="26"/>
          <w:szCs w:val="26"/>
        </w:rPr>
      </w:pPr>
      <w:r w:rsidRPr="0004308B">
        <w:rPr>
          <w:sz w:val="26"/>
          <w:szCs w:val="26"/>
        </w:rPr>
        <w:t xml:space="preserve"> </w:t>
      </w:r>
      <w:r w:rsidR="00850AB4" w:rsidRPr="0004308B">
        <w:rPr>
          <w:sz w:val="26"/>
          <w:szCs w:val="26"/>
        </w:rPr>
        <w:t xml:space="preserve">Шевелёва М.В. – </w:t>
      </w:r>
      <w:r w:rsidR="009A28B7" w:rsidRPr="0004308B">
        <w:rPr>
          <w:sz w:val="26"/>
          <w:szCs w:val="26"/>
        </w:rPr>
        <w:t>заместитель директора МКУК «Мурашинская МБС», зав. отделом обслуживания.</w:t>
      </w:r>
    </w:p>
    <w:p w:rsidR="009A28B7" w:rsidRPr="0004308B" w:rsidRDefault="009A28B7" w:rsidP="0091793E">
      <w:pPr>
        <w:rPr>
          <w:b/>
          <w:sz w:val="26"/>
          <w:szCs w:val="26"/>
        </w:rPr>
      </w:pPr>
    </w:p>
    <w:p w:rsidR="00850AB4" w:rsidRPr="0004308B" w:rsidRDefault="009A28B7" w:rsidP="0091793E">
      <w:pPr>
        <w:rPr>
          <w:b/>
          <w:sz w:val="26"/>
          <w:szCs w:val="26"/>
        </w:rPr>
      </w:pPr>
      <w:r w:rsidRPr="0004308B">
        <w:rPr>
          <w:b/>
          <w:sz w:val="26"/>
          <w:szCs w:val="26"/>
        </w:rPr>
        <w:t>Социальные партнёры</w:t>
      </w:r>
      <w:r w:rsidR="00850AB4" w:rsidRPr="0004308B">
        <w:rPr>
          <w:b/>
          <w:sz w:val="26"/>
          <w:szCs w:val="26"/>
        </w:rPr>
        <w:t>:</w:t>
      </w:r>
    </w:p>
    <w:p w:rsidR="00AD42A6" w:rsidRPr="0004308B" w:rsidRDefault="00850AB4" w:rsidP="0091793E">
      <w:pPr>
        <w:rPr>
          <w:sz w:val="26"/>
          <w:szCs w:val="26"/>
        </w:rPr>
      </w:pPr>
      <w:r w:rsidRPr="0004308B">
        <w:rPr>
          <w:sz w:val="26"/>
          <w:szCs w:val="26"/>
        </w:rPr>
        <w:t>Районная газета «Знамя труда»; Дом детского творчества; Районный краеведческий музей</w:t>
      </w:r>
      <w:r w:rsidR="00AD42A6" w:rsidRPr="0004308B">
        <w:rPr>
          <w:sz w:val="26"/>
          <w:szCs w:val="26"/>
        </w:rPr>
        <w:t xml:space="preserve">, </w:t>
      </w:r>
    </w:p>
    <w:p w:rsidR="00850AB4" w:rsidRPr="0004308B" w:rsidRDefault="00AD42A6" w:rsidP="0091793E">
      <w:pPr>
        <w:rPr>
          <w:sz w:val="26"/>
          <w:szCs w:val="26"/>
        </w:rPr>
      </w:pPr>
      <w:r w:rsidRPr="0004308B">
        <w:rPr>
          <w:sz w:val="26"/>
          <w:szCs w:val="26"/>
        </w:rPr>
        <w:t>Центр культуры и досуга «Феникс».</w:t>
      </w:r>
    </w:p>
    <w:p w:rsidR="009A28B7" w:rsidRPr="0004308B" w:rsidRDefault="009A28B7" w:rsidP="0091793E">
      <w:pPr>
        <w:rPr>
          <w:b/>
          <w:sz w:val="26"/>
          <w:szCs w:val="26"/>
        </w:rPr>
      </w:pPr>
    </w:p>
    <w:p w:rsidR="00AD42A6" w:rsidRPr="0004308B" w:rsidRDefault="00AD42A6" w:rsidP="0091793E">
      <w:pPr>
        <w:rPr>
          <w:b/>
          <w:sz w:val="26"/>
          <w:szCs w:val="26"/>
        </w:rPr>
      </w:pPr>
    </w:p>
    <w:p w:rsidR="00000CA1" w:rsidRDefault="00000CA1" w:rsidP="0091793E">
      <w:pPr>
        <w:rPr>
          <w:b/>
          <w:sz w:val="26"/>
          <w:szCs w:val="26"/>
        </w:rPr>
      </w:pPr>
    </w:p>
    <w:p w:rsidR="00C55BAE" w:rsidRPr="0004308B" w:rsidRDefault="009A28B7" w:rsidP="0091793E">
      <w:pPr>
        <w:rPr>
          <w:b/>
          <w:sz w:val="26"/>
          <w:szCs w:val="26"/>
        </w:rPr>
      </w:pPr>
      <w:r w:rsidRPr="0004308B">
        <w:rPr>
          <w:b/>
          <w:sz w:val="26"/>
          <w:szCs w:val="26"/>
        </w:rPr>
        <w:lastRenderedPageBreak/>
        <w:t>Проблема проекта</w:t>
      </w:r>
      <w:r w:rsidR="00C55BAE" w:rsidRPr="0004308B">
        <w:rPr>
          <w:b/>
          <w:sz w:val="26"/>
          <w:szCs w:val="26"/>
        </w:rPr>
        <w:t>:</w:t>
      </w:r>
    </w:p>
    <w:p w:rsidR="00440527" w:rsidRPr="0004308B" w:rsidRDefault="006967BF" w:rsidP="00AD42A6">
      <w:pPr>
        <w:ind w:firstLine="708"/>
        <w:jc w:val="both"/>
        <w:rPr>
          <w:sz w:val="26"/>
          <w:szCs w:val="26"/>
        </w:rPr>
      </w:pPr>
      <w:r w:rsidRPr="0004308B">
        <w:rPr>
          <w:sz w:val="26"/>
          <w:szCs w:val="26"/>
        </w:rPr>
        <w:t xml:space="preserve">В 2014 году  в библиотеках МБС и на сайте Центральной районной библиотеки проводился опрос об удовлетворенности населения услугами, предоставляемыми учреждениями культуры.  </w:t>
      </w:r>
      <w:r w:rsidR="009A28B7" w:rsidRPr="0004308B">
        <w:rPr>
          <w:sz w:val="26"/>
          <w:szCs w:val="26"/>
        </w:rPr>
        <w:t xml:space="preserve">Изучив результаты социологического опроса, мы сделали вывод, что пользователи  библиотеки </w:t>
      </w:r>
      <w:r w:rsidRPr="0004308B">
        <w:rPr>
          <w:sz w:val="26"/>
          <w:szCs w:val="26"/>
        </w:rPr>
        <w:t xml:space="preserve"> </w:t>
      </w:r>
      <w:r w:rsidR="0053020C" w:rsidRPr="0004308B">
        <w:rPr>
          <w:sz w:val="26"/>
          <w:szCs w:val="26"/>
        </w:rPr>
        <w:t xml:space="preserve">хотели бы  обучиться </w:t>
      </w:r>
      <w:r w:rsidRPr="0004308B">
        <w:rPr>
          <w:sz w:val="26"/>
          <w:szCs w:val="26"/>
        </w:rPr>
        <w:t xml:space="preserve"> шитью, вязанию, вышиванию.  Также есть желающие изучать основы живописи, заниматься танцами, обучиться игре на музыкальных инструментах, приобр</w:t>
      </w:r>
      <w:r w:rsidR="0053020C" w:rsidRPr="0004308B">
        <w:rPr>
          <w:sz w:val="26"/>
          <w:szCs w:val="26"/>
        </w:rPr>
        <w:t xml:space="preserve">ести навыки кино- и фотосъемки. </w:t>
      </w:r>
    </w:p>
    <w:p w:rsidR="00440527" w:rsidRPr="0004308B" w:rsidRDefault="00440527" w:rsidP="007C41A6">
      <w:pPr>
        <w:jc w:val="both"/>
        <w:rPr>
          <w:sz w:val="26"/>
          <w:szCs w:val="26"/>
        </w:rPr>
      </w:pPr>
      <w:r w:rsidRPr="0004308B">
        <w:rPr>
          <w:sz w:val="26"/>
          <w:szCs w:val="26"/>
        </w:rPr>
        <w:t xml:space="preserve">Респонденты опроса указали, что   недостаточно организуется встреч с Кировскими писателями и поэтами. </w:t>
      </w:r>
    </w:p>
    <w:p w:rsidR="006967BF" w:rsidRPr="0004308B" w:rsidRDefault="00AD42A6" w:rsidP="007C41A6">
      <w:pPr>
        <w:ind w:firstLine="708"/>
        <w:jc w:val="both"/>
        <w:rPr>
          <w:sz w:val="26"/>
          <w:szCs w:val="26"/>
        </w:rPr>
      </w:pPr>
      <w:r w:rsidRPr="0004308B">
        <w:rPr>
          <w:sz w:val="26"/>
          <w:szCs w:val="26"/>
        </w:rPr>
        <w:t>Для решении данной проблемы мы предлагаем проект «</w:t>
      </w:r>
      <w:proofErr w:type="gramStart"/>
      <w:r w:rsidRPr="0004308B">
        <w:rPr>
          <w:b/>
          <w:i/>
          <w:sz w:val="26"/>
          <w:szCs w:val="26"/>
        </w:rPr>
        <w:t>Библиотечное</w:t>
      </w:r>
      <w:proofErr w:type="gramEnd"/>
      <w:r w:rsidRPr="0004308B">
        <w:rPr>
          <w:b/>
          <w:i/>
          <w:sz w:val="26"/>
          <w:szCs w:val="26"/>
        </w:rPr>
        <w:t xml:space="preserve"> арт-пространство</w:t>
      </w:r>
      <w:r w:rsidRPr="0004308B">
        <w:rPr>
          <w:sz w:val="26"/>
          <w:szCs w:val="26"/>
        </w:rPr>
        <w:t>». В рамках данного проекта мы хотим объединить усилия  библиотек и социальных партнёров.</w:t>
      </w:r>
    </w:p>
    <w:p w:rsidR="00C55BAE" w:rsidRPr="0004308B" w:rsidRDefault="00C55BAE" w:rsidP="0091793E">
      <w:pPr>
        <w:rPr>
          <w:sz w:val="26"/>
          <w:szCs w:val="26"/>
        </w:rPr>
      </w:pPr>
    </w:p>
    <w:p w:rsidR="00464951" w:rsidRPr="0004308B" w:rsidRDefault="0091793E" w:rsidP="00464951">
      <w:pPr>
        <w:jc w:val="both"/>
        <w:rPr>
          <w:b/>
          <w:sz w:val="26"/>
          <w:szCs w:val="26"/>
        </w:rPr>
      </w:pPr>
      <w:r w:rsidRPr="0004308B">
        <w:rPr>
          <w:b/>
          <w:sz w:val="26"/>
          <w:szCs w:val="26"/>
        </w:rPr>
        <w:t>О</w:t>
      </w:r>
      <w:r w:rsidR="007C41A6" w:rsidRPr="0004308B">
        <w:rPr>
          <w:b/>
          <w:sz w:val="26"/>
          <w:szCs w:val="26"/>
        </w:rPr>
        <w:t>боснование проекта</w:t>
      </w:r>
      <w:r w:rsidR="00464951" w:rsidRPr="0004308B">
        <w:rPr>
          <w:b/>
          <w:sz w:val="26"/>
          <w:szCs w:val="26"/>
        </w:rPr>
        <w:t xml:space="preserve">: </w:t>
      </w:r>
    </w:p>
    <w:p w:rsidR="00B44618" w:rsidRPr="0004308B" w:rsidRDefault="00464951" w:rsidP="00BE5D21">
      <w:pPr>
        <w:jc w:val="both"/>
        <w:rPr>
          <w:sz w:val="26"/>
          <w:szCs w:val="26"/>
        </w:rPr>
      </w:pPr>
      <w:r w:rsidRPr="0004308B">
        <w:rPr>
          <w:sz w:val="26"/>
          <w:szCs w:val="26"/>
        </w:rPr>
        <w:t xml:space="preserve"> </w:t>
      </w:r>
      <w:r w:rsidR="00DE77F6" w:rsidRPr="0004308B">
        <w:rPr>
          <w:sz w:val="26"/>
          <w:szCs w:val="26"/>
        </w:rPr>
        <w:tab/>
      </w:r>
      <w:r w:rsidR="00B44618" w:rsidRPr="0004308B">
        <w:rPr>
          <w:sz w:val="26"/>
          <w:szCs w:val="26"/>
        </w:rPr>
        <w:t>Арт-терапия в последние годы приобрела большую популярность.</w:t>
      </w:r>
      <w:r w:rsidR="009A130E" w:rsidRPr="0004308B">
        <w:rPr>
          <w:sz w:val="26"/>
          <w:szCs w:val="26"/>
        </w:rPr>
        <w:t xml:space="preserve"> </w:t>
      </w:r>
      <w:proofErr w:type="gramStart"/>
      <w:r w:rsidR="009A130E" w:rsidRPr="0004308B">
        <w:rPr>
          <w:sz w:val="26"/>
          <w:szCs w:val="26"/>
        </w:rPr>
        <w:t>Это</w:t>
      </w:r>
      <w:proofErr w:type="gramEnd"/>
      <w:r w:rsidR="009A130E" w:rsidRPr="0004308B">
        <w:rPr>
          <w:sz w:val="26"/>
          <w:szCs w:val="26"/>
        </w:rPr>
        <w:t xml:space="preserve"> прежде всего, интегральное лекарство, без ограничений в возрасте и побочных эффектов. Когда наступает  тяжёлый момент в жизни, будь</w:t>
      </w:r>
      <w:r w:rsidR="003B3449" w:rsidRPr="0004308B">
        <w:rPr>
          <w:sz w:val="26"/>
          <w:szCs w:val="26"/>
        </w:rPr>
        <w:t xml:space="preserve"> –</w:t>
      </w:r>
      <w:r w:rsidR="009A130E" w:rsidRPr="0004308B">
        <w:rPr>
          <w:sz w:val="26"/>
          <w:szCs w:val="26"/>
        </w:rPr>
        <w:t xml:space="preserve"> то накопившаяся усталость или стресс, человек начинает искать себе то, что может отвлечь его </w:t>
      </w:r>
      <w:proofErr w:type="gramStart"/>
      <w:r w:rsidR="009A130E" w:rsidRPr="0004308B">
        <w:rPr>
          <w:sz w:val="26"/>
          <w:szCs w:val="26"/>
        </w:rPr>
        <w:t>от</w:t>
      </w:r>
      <w:proofErr w:type="gramEnd"/>
      <w:r w:rsidR="009A130E" w:rsidRPr="0004308B">
        <w:rPr>
          <w:sz w:val="26"/>
          <w:szCs w:val="26"/>
        </w:rPr>
        <w:t xml:space="preserve"> негативного. Создание простых работ даёт возможность выразить свои настроение, проговорить свои проблемы, выплеснуть наболевшее или волнующее. </w:t>
      </w:r>
      <w:r w:rsidR="00DE77F6" w:rsidRPr="0004308B">
        <w:rPr>
          <w:sz w:val="26"/>
          <w:szCs w:val="26"/>
        </w:rPr>
        <w:t>Стоит лишь отбросить страхи и неуверенность, выбрать свободную минутку, взять в руки карандаш и бумагу, нитки и ткань, спицы и начать удивительный, прекрасный, захватывающий процесс сотворения чего-то удивительного. Для многих это отдушина, поддерживающая в трудные жизненные ситуации, наполняющая существование новым смыслом, позволяющая проявить себя, овладеть новыми навыками, обогатиться дополнительными знаниями.</w:t>
      </w:r>
      <w:r w:rsidR="009A130E" w:rsidRPr="0004308B">
        <w:rPr>
          <w:sz w:val="26"/>
          <w:szCs w:val="26"/>
        </w:rPr>
        <w:t xml:space="preserve"> </w:t>
      </w:r>
    </w:p>
    <w:p w:rsidR="00E2121D" w:rsidRPr="0004308B" w:rsidRDefault="00E2121D" w:rsidP="00BE5D21">
      <w:pPr>
        <w:jc w:val="both"/>
        <w:rPr>
          <w:sz w:val="26"/>
          <w:szCs w:val="26"/>
        </w:rPr>
      </w:pPr>
      <w:r w:rsidRPr="0004308B">
        <w:rPr>
          <w:sz w:val="26"/>
          <w:szCs w:val="26"/>
        </w:rPr>
        <w:t>Арт-</w:t>
      </w:r>
      <w:r w:rsidR="00297155" w:rsidRPr="0004308B">
        <w:rPr>
          <w:sz w:val="26"/>
          <w:szCs w:val="26"/>
        </w:rPr>
        <w:t>терапия является</w:t>
      </w:r>
      <w:r w:rsidR="003B3449" w:rsidRPr="0004308B">
        <w:rPr>
          <w:sz w:val="26"/>
          <w:szCs w:val="26"/>
        </w:rPr>
        <w:t xml:space="preserve"> хорошим способом социальной адаптации,  помогает устанавливать отношения между людьми.</w:t>
      </w:r>
      <w:r w:rsidR="00297155" w:rsidRPr="0004308B">
        <w:rPr>
          <w:sz w:val="26"/>
          <w:szCs w:val="26"/>
        </w:rPr>
        <w:t xml:space="preserve"> </w:t>
      </w:r>
    </w:p>
    <w:p w:rsidR="00612A3F" w:rsidRPr="0004308B" w:rsidRDefault="00612A3F" w:rsidP="00E2121D">
      <w:pPr>
        <w:ind w:firstLine="708"/>
        <w:jc w:val="both"/>
        <w:rPr>
          <w:sz w:val="26"/>
          <w:szCs w:val="26"/>
        </w:rPr>
      </w:pPr>
      <w:r w:rsidRPr="0004308B">
        <w:rPr>
          <w:sz w:val="26"/>
          <w:szCs w:val="26"/>
        </w:rPr>
        <w:t>Использование методов арт-терапии в библиотеках позволяет с пользой заполнить досуг, попробовать свои силы в различных видах творчества, а значит приобрести что-то новое и интересное.</w:t>
      </w:r>
    </w:p>
    <w:p w:rsidR="00BE5D21" w:rsidRPr="0004308B" w:rsidRDefault="00464951" w:rsidP="00BE5D21">
      <w:pPr>
        <w:jc w:val="both"/>
        <w:rPr>
          <w:sz w:val="26"/>
          <w:szCs w:val="26"/>
        </w:rPr>
      </w:pPr>
      <w:r w:rsidRPr="0004308B">
        <w:rPr>
          <w:sz w:val="26"/>
          <w:szCs w:val="26"/>
        </w:rPr>
        <w:t xml:space="preserve"> </w:t>
      </w:r>
      <w:r w:rsidR="00BE5D21" w:rsidRPr="0004308B">
        <w:rPr>
          <w:sz w:val="26"/>
          <w:szCs w:val="26"/>
        </w:rPr>
        <w:t>Предлагаемый проект призван содействовать развитию творческого потенциала и эффективной организации досуга населения Мурашинского района.</w:t>
      </w:r>
      <w:r w:rsidRPr="0004308B">
        <w:rPr>
          <w:sz w:val="26"/>
          <w:szCs w:val="26"/>
        </w:rPr>
        <w:tab/>
      </w:r>
    </w:p>
    <w:p w:rsidR="00464951" w:rsidRPr="0004308B" w:rsidRDefault="00AD42A6" w:rsidP="00464951">
      <w:pPr>
        <w:jc w:val="both"/>
        <w:rPr>
          <w:b/>
          <w:sz w:val="26"/>
          <w:szCs w:val="26"/>
        </w:rPr>
      </w:pPr>
      <w:r w:rsidRPr="0004308B">
        <w:rPr>
          <w:b/>
          <w:sz w:val="26"/>
          <w:szCs w:val="26"/>
        </w:rPr>
        <w:t>Ц</w:t>
      </w:r>
      <w:r w:rsidR="007C41A6" w:rsidRPr="0004308B">
        <w:rPr>
          <w:b/>
          <w:sz w:val="26"/>
          <w:szCs w:val="26"/>
        </w:rPr>
        <w:t>ель проекта</w:t>
      </w:r>
      <w:r w:rsidR="00464951" w:rsidRPr="0004308B">
        <w:rPr>
          <w:b/>
          <w:sz w:val="26"/>
          <w:szCs w:val="26"/>
        </w:rPr>
        <w:t xml:space="preserve">: </w:t>
      </w:r>
    </w:p>
    <w:p w:rsidR="003B3449" w:rsidRPr="0004308B" w:rsidRDefault="00464951" w:rsidP="00464951">
      <w:pPr>
        <w:ind w:firstLine="708"/>
        <w:jc w:val="both"/>
        <w:rPr>
          <w:sz w:val="26"/>
          <w:szCs w:val="26"/>
        </w:rPr>
      </w:pPr>
      <w:r w:rsidRPr="0004308B">
        <w:rPr>
          <w:sz w:val="26"/>
          <w:szCs w:val="26"/>
        </w:rPr>
        <w:t>-</w:t>
      </w:r>
      <w:r w:rsidR="0091793E" w:rsidRPr="0004308B">
        <w:rPr>
          <w:sz w:val="26"/>
          <w:szCs w:val="26"/>
        </w:rPr>
        <w:t>Формирование и развитие художественного</w:t>
      </w:r>
      <w:r w:rsidR="003B3449" w:rsidRPr="0004308B">
        <w:rPr>
          <w:sz w:val="26"/>
          <w:szCs w:val="26"/>
        </w:rPr>
        <w:t xml:space="preserve"> вкуса пользователей библиотеки, </w:t>
      </w:r>
    </w:p>
    <w:p w:rsidR="00464951" w:rsidRPr="0004308B" w:rsidRDefault="003B3449" w:rsidP="00464951">
      <w:pPr>
        <w:ind w:firstLine="708"/>
        <w:jc w:val="both"/>
        <w:rPr>
          <w:sz w:val="26"/>
          <w:szCs w:val="26"/>
        </w:rPr>
      </w:pPr>
      <w:r w:rsidRPr="0004308B">
        <w:rPr>
          <w:sz w:val="26"/>
          <w:szCs w:val="26"/>
        </w:rPr>
        <w:t>приобщение к различным видам искусства</w:t>
      </w:r>
      <w:r w:rsidR="00AD42A6" w:rsidRPr="0004308B">
        <w:rPr>
          <w:sz w:val="26"/>
          <w:szCs w:val="26"/>
        </w:rPr>
        <w:t>.</w:t>
      </w:r>
    </w:p>
    <w:p w:rsidR="00464951" w:rsidRPr="0004308B" w:rsidRDefault="0091793E" w:rsidP="00464951">
      <w:pPr>
        <w:rPr>
          <w:b/>
          <w:sz w:val="26"/>
          <w:szCs w:val="26"/>
        </w:rPr>
      </w:pPr>
      <w:r w:rsidRPr="0004308B">
        <w:rPr>
          <w:b/>
          <w:sz w:val="26"/>
          <w:szCs w:val="26"/>
        </w:rPr>
        <w:t>З</w:t>
      </w:r>
      <w:r w:rsidR="007C41A6" w:rsidRPr="0004308B">
        <w:rPr>
          <w:b/>
          <w:sz w:val="26"/>
          <w:szCs w:val="26"/>
        </w:rPr>
        <w:t>адачи проекта</w:t>
      </w:r>
      <w:r w:rsidR="00464951" w:rsidRPr="0004308B">
        <w:rPr>
          <w:b/>
          <w:sz w:val="26"/>
          <w:szCs w:val="26"/>
        </w:rPr>
        <w:t>:</w:t>
      </w:r>
    </w:p>
    <w:p w:rsidR="00464951" w:rsidRPr="0004308B" w:rsidRDefault="00850AB4" w:rsidP="00464951">
      <w:pPr>
        <w:numPr>
          <w:ilvl w:val="0"/>
          <w:numId w:val="1"/>
        </w:numPr>
        <w:rPr>
          <w:sz w:val="26"/>
          <w:szCs w:val="26"/>
        </w:rPr>
      </w:pPr>
      <w:r w:rsidRPr="0004308B">
        <w:rPr>
          <w:sz w:val="26"/>
          <w:szCs w:val="26"/>
        </w:rPr>
        <w:t xml:space="preserve">Привлечь </w:t>
      </w:r>
      <w:r w:rsidR="003626A8" w:rsidRPr="0004308B">
        <w:rPr>
          <w:sz w:val="26"/>
          <w:szCs w:val="26"/>
        </w:rPr>
        <w:t xml:space="preserve"> потенциальных пользователей в библиотеку</w:t>
      </w:r>
      <w:r w:rsidR="00AD42A6" w:rsidRPr="0004308B">
        <w:rPr>
          <w:sz w:val="26"/>
          <w:szCs w:val="26"/>
        </w:rPr>
        <w:t xml:space="preserve"> через рекламные акции</w:t>
      </w:r>
      <w:r w:rsidR="003626A8" w:rsidRPr="0004308B">
        <w:rPr>
          <w:sz w:val="26"/>
          <w:szCs w:val="26"/>
        </w:rPr>
        <w:t>;</w:t>
      </w:r>
    </w:p>
    <w:p w:rsidR="003626A8" w:rsidRPr="0004308B" w:rsidRDefault="00850AB4" w:rsidP="00464951">
      <w:pPr>
        <w:numPr>
          <w:ilvl w:val="0"/>
          <w:numId w:val="1"/>
        </w:numPr>
        <w:rPr>
          <w:sz w:val="26"/>
          <w:szCs w:val="26"/>
        </w:rPr>
      </w:pPr>
      <w:r w:rsidRPr="0004308B">
        <w:rPr>
          <w:sz w:val="26"/>
          <w:szCs w:val="26"/>
        </w:rPr>
        <w:t xml:space="preserve">Помочь </w:t>
      </w:r>
      <w:r w:rsidR="003626A8" w:rsidRPr="0004308B">
        <w:rPr>
          <w:sz w:val="26"/>
          <w:szCs w:val="26"/>
        </w:rPr>
        <w:t xml:space="preserve"> творческим людям в самореализации;</w:t>
      </w:r>
    </w:p>
    <w:p w:rsidR="00D32663" w:rsidRPr="0004308B" w:rsidRDefault="00D32663" w:rsidP="00464951">
      <w:pPr>
        <w:numPr>
          <w:ilvl w:val="0"/>
          <w:numId w:val="1"/>
        </w:numPr>
        <w:rPr>
          <w:sz w:val="26"/>
          <w:szCs w:val="26"/>
        </w:rPr>
      </w:pPr>
      <w:r w:rsidRPr="0004308B">
        <w:rPr>
          <w:sz w:val="26"/>
          <w:szCs w:val="26"/>
        </w:rPr>
        <w:t>Организовать интересный и полезный досуг пользователей;</w:t>
      </w:r>
    </w:p>
    <w:p w:rsidR="003626A8" w:rsidRPr="0004308B" w:rsidRDefault="00850AB4" w:rsidP="00464951">
      <w:pPr>
        <w:numPr>
          <w:ilvl w:val="0"/>
          <w:numId w:val="1"/>
        </w:numPr>
        <w:rPr>
          <w:sz w:val="26"/>
          <w:szCs w:val="26"/>
        </w:rPr>
      </w:pPr>
      <w:r w:rsidRPr="0004308B">
        <w:rPr>
          <w:sz w:val="26"/>
          <w:szCs w:val="26"/>
        </w:rPr>
        <w:t>Создать  комфортные условия  для проведения мероприятий</w:t>
      </w:r>
      <w:r w:rsidR="003C450F" w:rsidRPr="0004308B">
        <w:rPr>
          <w:sz w:val="26"/>
          <w:szCs w:val="26"/>
        </w:rPr>
        <w:t xml:space="preserve">, направленных  на приобщение   </w:t>
      </w:r>
      <w:r w:rsidR="003626A8" w:rsidRPr="0004308B">
        <w:rPr>
          <w:sz w:val="26"/>
          <w:szCs w:val="26"/>
        </w:rPr>
        <w:t xml:space="preserve"> к культурным ценностям;</w:t>
      </w:r>
    </w:p>
    <w:p w:rsidR="003626A8" w:rsidRPr="0004308B" w:rsidRDefault="00850AB4" w:rsidP="00464951">
      <w:pPr>
        <w:numPr>
          <w:ilvl w:val="0"/>
          <w:numId w:val="1"/>
        </w:numPr>
        <w:rPr>
          <w:sz w:val="26"/>
          <w:szCs w:val="26"/>
        </w:rPr>
      </w:pPr>
      <w:r w:rsidRPr="0004308B">
        <w:rPr>
          <w:sz w:val="26"/>
          <w:szCs w:val="26"/>
        </w:rPr>
        <w:t xml:space="preserve">Взаимодействовать </w:t>
      </w:r>
      <w:r w:rsidR="00755F17" w:rsidRPr="0004308B">
        <w:rPr>
          <w:sz w:val="26"/>
          <w:szCs w:val="26"/>
        </w:rPr>
        <w:t xml:space="preserve"> с творческими организациями города</w:t>
      </w:r>
      <w:r w:rsidR="003C450F" w:rsidRPr="0004308B">
        <w:rPr>
          <w:sz w:val="26"/>
          <w:szCs w:val="26"/>
        </w:rPr>
        <w:t>, привлекая их к организации мастер-классов</w:t>
      </w:r>
      <w:r w:rsidR="00755F17" w:rsidRPr="0004308B">
        <w:rPr>
          <w:sz w:val="26"/>
          <w:szCs w:val="26"/>
        </w:rPr>
        <w:t>;</w:t>
      </w:r>
    </w:p>
    <w:p w:rsidR="00AD42A6" w:rsidRPr="0004308B" w:rsidRDefault="00AD42A6" w:rsidP="006F1010">
      <w:pPr>
        <w:numPr>
          <w:ilvl w:val="0"/>
          <w:numId w:val="1"/>
        </w:numPr>
        <w:rPr>
          <w:sz w:val="26"/>
          <w:szCs w:val="26"/>
        </w:rPr>
      </w:pPr>
      <w:r w:rsidRPr="0004308B">
        <w:rPr>
          <w:sz w:val="26"/>
          <w:szCs w:val="26"/>
        </w:rPr>
        <w:t>Комплектовать   библиотечные фонды документами по декоративно-прикладному творчеству;</w:t>
      </w:r>
    </w:p>
    <w:p w:rsidR="00AD42A6" w:rsidRPr="0004308B" w:rsidRDefault="00AD42A6" w:rsidP="00464951">
      <w:pPr>
        <w:numPr>
          <w:ilvl w:val="0"/>
          <w:numId w:val="1"/>
        </w:numPr>
        <w:rPr>
          <w:sz w:val="26"/>
          <w:szCs w:val="26"/>
        </w:rPr>
      </w:pPr>
      <w:r w:rsidRPr="0004308B">
        <w:rPr>
          <w:sz w:val="26"/>
          <w:szCs w:val="26"/>
        </w:rPr>
        <w:t>Создавать информационные продукты библиотеки, дайджесты, буклеты, базы данных</w:t>
      </w:r>
      <w:proofErr w:type="gramStart"/>
      <w:r w:rsidR="00440527" w:rsidRPr="0004308B">
        <w:rPr>
          <w:sz w:val="26"/>
          <w:szCs w:val="26"/>
        </w:rPr>
        <w:t xml:space="preserve"> </w:t>
      </w:r>
      <w:r w:rsidRPr="0004308B">
        <w:rPr>
          <w:sz w:val="26"/>
          <w:szCs w:val="26"/>
        </w:rPr>
        <w:t>;</w:t>
      </w:r>
      <w:proofErr w:type="gramEnd"/>
    </w:p>
    <w:p w:rsidR="00755F17" w:rsidRPr="0004308B" w:rsidRDefault="00850AB4" w:rsidP="00464951">
      <w:pPr>
        <w:numPr>
          <w:ilvl w:val="0"/>
          <w:numId w:val="1"/>
        </w:numPr>
        <w:rPr>
          <w:sz w:val="26"/>
          <w:szCs w:val="26"/>
        </w:rPr>
      </w:pPr>
      <w:r w:rsidRPr="0004308B">
        <w:rPr>
          <w:sz w:val="26"/>
          <w:szCs w:val="26"/>
        </w:rPr>
        <w:t xml:space="preserve">Обеспечить  максимальный  доступ </w:t>
      </w:r>
      <w:r w:rsidR="00755F17" w:rsidRPr="0004308B">
        <w:rPr>
          <w:sz w:val="26"/>
          <w:szCs w:val="26"/>
        </w:rPr>
        <w:t xml:space="preserve">к информационным ресурсам по краеведению, декоративно-прикладному творчеству; </w:t>
      </w:r>
    </w:p>
    <w:p w:rsidR="00440527" w:rsidRPr="0004308B" w:rsidRDefault="00440527" w:rsidP="00464951">
      <w:pPr>
        <w:numPr>
          <w:ilvl w:val="0"/>
          <w:numId w:val="1"/>
        </w:numPr>
        <w:rPr>
          <w:sz w:val="26"/>
          <w:szCs w:val="26"/>
        </w:rPr>
      </w:pPr>
      <w:r w:rsidRPr="0004308B">
        <w:rPr>
          <w:sz w:val="26"/>
          <w:szCs w:val="26"/>
        </w:rPr>
        <w:lastRenderedPageBreak/>
        <w:t xml:space="preserve">Организовать встречи с писателями и поэтами </w:t>
      </w:r>
      <w:proofErr w:type="spellStart"/>
      <w:r w:rsidRPr="0004308B">
        <w:rPr>
          <w:sz w:val="26"/>
          <w:szCs w:val="26"/>
        </w:rPr>
        <w:t>Мурашинского</w:t>
      </w:r>
      <w:proofErr w:type="spellEnd"/>
      <w:r w:rsidRPr="0004308B">
        <w:rPr>
          <w:sz w:val="26"/>
          <w:szCs w:val="26"/>
        </w:rPr>
        <w:t xml:space="preserve">, </w:t>
      </w:r>
      <w:proofErr w:type="spellStart"/>
      <w:r w:rsidRPr="0004308B">
        <w:rPr>
          <w:sz w:val="26"/>
          <w:szCs w:val="26"/>
        </w:rPr>
        <w:t>Юрьянского</w:t>
      </w:r>
      <w:proofErr w:type="spellEnd"/>
      <w:r w:rsidRPr="0004308B">
        <w:rPr>
          <w:sz w:val="26"/>
          <w:szCs w:val="26"/>
        </w:rPr>
        <w:t xml:space="preserve">, </w:t>
      </w:r>
      <w:proofErr w:type="spellStart"/>
      <w:r w:rsidRPr="0004308B">
        <w:rPr>
          <w:sz w:val="26"/>
          <w:szCs w:val="26"/>
        </w:rPr>
        <w:t>Опаринского</w:t>
      </w:r>
      <w:proofErr w:type="spellEnd"/>
      <w:r w:rsidRPr="0004308B">
        <w:rPr>
          <w:sz w:val="26"/>
          <w:szCs w:val="26"/>
        </w:rPr>
        <w:t xml:space="preserve"> районов; </w:t>
      </w:r>
    </w:p>
    <w:p w:rsidR="003B3449" w:rsidRPr="0004308B" w:rsidRDefault="006F1010" w:rsidP="003B3449">
      <w:pPr>
        <w:numPr>
          <w:ilvl w:val="0"/>
          <w:numId w:val="1"/>
        </w:numPr>
        <w:rPr>
          <w:sz w:val="26"/>
          <w:szCs w:val="26"/>
        </w:rPr>
      </w:pPr>
      <w:r w:rsidRPr="0004308B">
        <w:rPr>
          <w:sz w:val="26"/>
          <w:szCs w:val="26"/>
        </w:rPr>
        <w:t xml:space="preserve">Укрепить  положительный  имидж  библиотеки и поддерживать  доброжелательные </w:t>
      </w:r>
      <w:r w:rsidR="003B3449" w:rsidRPr="0004308B">
        <w:rPr>
          <w:sz w:val="26"/>
          <w:szCs w:val="26"/>
        </w:rPr>
        <w:t xml:space="preserve"> отношения общественности к ней;</w:t>
      </w:r>
    </w:p>
    <w:p w:rsidR="003C450F" w:rsidRPr="0004308B" w:rsidRDefault="003C450F" w:rsidP="003B3449">
      <w:pPr>
        <w:numPr>
          <w:ilvl w:val="0"/>
          <w:numId w:val="1"/>
        </w:numPr>
        <w:rPr>
          <w:sz w:val="26"/>
          <w:szCs w:val="26"/>
        </w:rPr>
      </w:pPr>
      <w:r w:rsidRPr="0004308B">
        <w:rPr>
          <w:sz w:val="26"/>
          <w:szCs w:val="26"/>
        </w:rPr>
        <w:t>Объединить любителей  прикладного творчества в клубы по интересам.</w:t>
      </w:r>
    </w:p>
    <w:p w:rsidR="00EC4157" w:rsidRPr="0004308B" w:rsidRDefault="00EC4157" w:rsidP="003B3449">
      <w:pPr>
        <w:numPr>
          <w:ilvl w:val="0"/>
          <w:numId w:val="1"/>
        </w:numPr>
        <w:rPr>
          <w:sz w:val="26"/>
          <w:szCs w:val="26"/>
        </w:rPr>
      </w:pPr>
      <w:r w:rsidRPr="0004308B">
        <w:rPr>
          <w:sz w:val="26"/>
          <w:szCs w:val="26"/>
        </w:rPr>
        <w:t xml:space="preserve"> Изучить мнения участников проекта  путём анкетирования.</w:t>
      </w:r>
    </w:p>
    <w:p w:rsidR="00464951" w:rsidRPr="0004308B" w:rsidRDefault="00464951" w:rsidP="00464951">
      <w:pPr>
        <w:rPr>
          <w:sz w:val="26"/>
          <w:szCs w:val="26"/>
        </w:rPr>
      </w:pPr>
    </w:p>
    <w:p w:rsidR="00464951" w:rsidRPr="0004308B" w:rsidRDefault="00464951" w:rsidP="00464951">
      <w:pPr>
        <w:rPr>
          <w:b/>
          <w:sz w:val="26"/>
          <w:szCs w:val="26"/>
        </w:rPr>
      </w:pPr>
      <w:r w:rsidRPr="0004308B">
        <w:rPr>
          <w:b/>
          <w:sz w:val="26"/>
          <w:szCs w:val="26"/>
        </w:rPr>
        <w:t>О</w:t>
      </w:r>
      <w:r w:rsidR="007C41A6" w:rsidRPr="0004308B">
        <w:rPr>
          <w:b/>
          <w:sz w:val="26"/>
          <w:szCs w:val="26"/>
        </w:rPr>
        <w:t>рганизационные аспекты проекта</w:t>
      </w:r>
      <w:r w:rsidRPr="0004308B">
        <w:rPr>
          <w:b/>
          <w:sz w:val="26"/>
          <w:szCs w:val="26"/>
        </w:rPr>
        <w:t>:</w:t>
      </w:r>
    </w:p>
    <w:p w:rsidR="00464951" w:rsidRPr="0004308B" w:rsidRDefault="00464951" w:rsidP="00464951">
      <w:pPr>
        <w:numPr>
          <w:ilvl w:val="0"/>
          <w:numId w:val="4"/>
        </w:numPr>
        <w:rPr>
          <w:sz w:val="26"/>
          <w:szCs w:val="26"/>
        </w:rPr>
      </w:pPr>
      <w:r w:rsidRPr="0004308B">
        <w:rPr>
          <w:sz w:val="26"/>
          <w:szCs w:val="26"/>
        </w:rPr>
        <w:t xml:space="preserve">Целевая аудитория –  все категории пользователей библиотеки. </w:t>
      </w:r>
    </w:p>
    <w:p w:rsidR="00464951" w:rsidRPr="0004308B" w:rsidRDefault="00464951" w:rsidP="00464951">
      <w:pPr>
        <w:numPr>
          <w:ilvl w:val="0"/>
          <w:numId w:val="4"/>
        </w:numPr>
        <w:rPr>
          <w:sz w:val="26"/>
          <w:szCs w:val="26"/>
        </w:rPr>
      </w:pPr>
      <w:r w:rsidRPr="0004308B">
        <w:rPr>
          <w:sz w:val="26"/>
          <w:szCs w:val="26"/>
        </w:rPr>
        <w:t xml:space="preserve">Основные формы работы – </w:t>
      </w:r>
      <w:r w:rsidR="006F1010" w:rsidRPr="0004308B">
        <w:rPr>
          <w:sz w:val="26"/>
          <w:szCs w:val="26"/>
        </w:rPr>
        <w:t xml:space="preserve">фотовыставки, </w:t>
      </w:r>
      <w:r w:rsidR="002F21A2" w:rsidRPr="0004308B">
        <w:rPr>
          <w:sz w:val="26"/>
          <w:szCs w:val="26"/>
        </w:rPr>
        <w:t xml:space="preserve">мастер-классы, </w:t>
      </w:r>
      <w:r w:rsidRPr="0004308B">
        <w:rPr>
          <w:sz w:val="26"/>
          <w:szCs w:val="26"/>
        </w:rPr>
        <w:t xml:space="preserve">конкурсы, книжные выставки, выставки-просмотры, выставки творческих работ читателей. </w:t>
      </w:r>
      <w:r w:rsidRPr="0004308B">
        <w:rPr>
          <w:sz w:val="26"/>
          <w:szCs w:val="26"/>
        </w:rPr>
        <w:tab/>
      </w:r>
    </w:p>
    <w:p w:rsidR="00120243" w:rsidRPr="0004308B" w:rsidRDefault="00120243" w:rsidP="007C41A6">
      <w:pPr>
        <w:rPr>
          <w:b/>
          <w:sz w:val="22"/>
          <w:szCs w:val="22"/>
        </w:rPr>
      </w:pPr>
    </w:p>
    <w:p w:rsidR="00464951" w:rsidRPr="00EE5BA6" w:rsidRDefault="00464951" w:rsidP="00464951">
      <w:pPr>
        <w:jc w:val="center"/>
        <w:rPr>
          <w:b/>
          <w:color w:val="984806"/>
        </w:rPr>
      </w:pPr>
    </w:p>
    <w:p w:rsidR="00464951" w:rsidRPr="0004308B" w:rsidRDefault="00C55BAE" w:rsidP="00464951">
      <w:pPr>
        <w:jc w:val="center"/>
        <w:rPr>
          <w:b/>
          <w:sz w:val="28"/>
          <w:szCs w:val="28"/>
        </w:rPr>
      </w:pPr>
      <w:r w:rsidRPr="0004308B">
        <w:rPr>
          <w:b/>
          <w:sz w:val="28"/>
          <w:szCs w:val="28"/>
        </w:rPr>
        <w:t>Работа по</w:t>
      </w:r>
      <w:r w:rsidR="0091793E" w:rsidRPr="0004308B">
        <w:rPr>
          <w:b/>
          <w:sz w:val="28"/>
          <w:szCs w:val="28"/>
        </w:rPr>
        <w:t xml:space="preserve"> реализации проекта</w:t>
      </w:r>
      <w:r w:rsidRPr="0004308B">
        <w:rPr>
          <w:b/>
          <w:sz w:val="28"/>
          <w:szCs w:val="28"/>
        </w:rPr>
        <w:t xml:space="preserve"> «</w:t>
      </w:r>
      <w:proofErr w:type="gramStart"/>
      <w:r w:rsidRPr="0004308B">
        <w:rPr>
          <w:b/>
          <w:i/>
          <w:sz w:val="28"/>
          <w:szCs w:val="28"/>
        </w:rPr>
        <w:t>Библиотечное</w:t>
      </w:r>
      <w:proofErr w:type="gramEnd"/>
      <w:r w:rsidRPr="0004308B">
        <w:rPr>
          <w:b/>
          <w:i/>
          <w:sz w:val="28"/>
          <w:szCs w:val="28"/>
        </w:rPr>
        <w:t xml:space="preserve"> арт-пространство</w:t>
      </w:r>
      <w:r w:rsidRPr="0004308B">
        <w:rPr>
          <w:b/>
          <w:sz w:val="28"/>
          <w:szCs w:val="28"/>
        </w:rPr>
        <w:t>»</w:t>
      </w:r>
    </w:p>
    <w:p w:rsidR="00464951" w:rsidRPr="00EE5BA6" w:rsidRDefault="00464951" w:rsidP="00464951">
      <w:pPr>
        <w:ind w:left="360"/>
        <w:rPr>
          <w:b/>
          <w:color w:val="984806"/>
        </w:rPr>
      </w:pPr>
    </w:p>
    <w:tbl>
      <w:tblPr>
        <w:tblW w:w="1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065"/>
        <w:gridCol w:w="2037"/>
        <w:gridCol w:w="2883"/>
      </w:tblGrid>
      <w:tr w:rsidR="0004308B" w:rsidRPr="0004308B" w:rsidTr="00474F34">
        <w:tc>
          <w:tcPr>
            <w:tcW w:w="817" w:type="dxa"/>
          </w:tcPr>
          <w:p w:rsidR="00474F34" w:rsidRPr="0004308B" w:rsidRDefault="00474F34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№ </w:t>
            </w:r>
            <w:proofErr w:type="gramStart"/>
            <w:r w:rsidRPr="0004308B">
              <w:rPr>
                <w:sz w:val="26"/>
                <w:szCs w:val="26"/>
              </w:rPr>
              <w:t>п</w:t>
            </w:r>
            <w:proofErr w:type="gramEnd"/>
            <w:r w:rsidRPr="0004308B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474F34" w:rsidRPr="0004308B" w:rsidRDefault="00474F34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Форма мероприятия </w:t>
            </w:r>
          </w:p>
        </w:tc>
        <w:tc>
          <w:tcPr>
            <w:tcW w:w="3065" w:type="dxa"/>
            <w:shd w:val="clear" w:color="auto" w:fill="auto"/>
          </w:tcPr>
          <w:p w:rsidR="00474F34" w:rsidRPr="0004308B" w:rsidRDefault="00474F34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037" w:type="dxa"/>
            <w:shd w:val="clear" w:color="auto" w:fill="auto"/>
          </w:tcPr>
          <w:p w:rsidR="00474F34" w:rsidRPr="0004308B" w:rsidRDefault="00474F34" w:rsidP="006E2D40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2883" w:type="dxa"/>
            <w:shd w:val="clear" w:color="auto" w:fill="auto"/>
          </w:tcPr>
          <w:p w:rsidR="00474F34" w:rsidRPr="0004308B" w:rsidRDefault="00474F34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Организаторы </w:t>
            </w:r>
          </w:p>
        </w:tc>
      </w:tr>
      <w:tr w:rsidR="0004308B" w:rsidRPr="0004308B" w:rsidTr="00474F34">
        <w:tc>
          <w:tcPr>
            <w:tcW w:w="817" w:type="dxa"/>
          </w:tcPr>
          <w:p w:rsidR="00120243" w:rsidRPr="0004308B" w:rsidRDefault="0015632B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20243" w:rsidRPr="0004308B" w:rsidRDefault="00120243" w:rsidP="003C31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308B">
              <w:rPr>
                <w:rFonts w:eastAsiaTheme="minorHAnsi"/>
                <w:sz w:val="26"/>
                <w:szCs w:val="26"/>
                <w:lang w:eastAsia="en-US"/>
              </w:rPr>
              <w:t xml:space="preserve">Презентация проекта </w:t>
            </w:r>
          </w:p>
          <w:p w:rsidR="00120243" w:rsidRPr="0004308B" w:rsidRDefault="00120243" w:rsidP="003C311B">
            <w:pPr>
              <w:rPr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3C311B">
            <w:pPr>
              <w:rPr>
                <w:sz w:val="26"/>
                <w:szCs w:val="26"/>
              </w:rPr>
            </w:pPr>
            <w:r w:rsidRPr="0004308B">
              <w:rPr>
                <w:rFonts w:eastAsiaTheme="minorHAnsi"/>
                <w:sz w:val="26"/>
                <w:szCs w:val="26"/>
                <w:lang w:eastAsia="en-US"/>
              </w:rPr>
              <w:t>«Библиотечное арт-пространство»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3C311B">
            <w:pPr>
              <w:ind w:firstLine="252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27.02.</w:t>
            </w:r>
          </w:p>
          <w:p w:rsidR="00120243" w:rsidRPr="0004308B" w:rsidRDefault="00120243" w:rsidP="003C311B">
            <w:pPr>
              <w:ind w:firstLine="252"/>
              <w:rPr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ЦБ</w:t>
            </w:r>
          </w:p>
        </w:tc>
      </w:tr>
      <w:tr w:rsidR="0004308B" w:rsidRPr="0004308B" w:rsidTr="00474F34">
        <w:tc>
          <w:tcPr>
            <w:tcW w:w="817" w:type="dxa"/>
          </w:tcPr>
          <w:p w:rsidR="00120243" w:rsidRPr="0004308B" w:rsidRDefault="0015632B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Литературная карта местных поэтов и писателей</w:t>
            </w: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«Книга в интерьере времени»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120243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Октябрь</w:t>
            </w:r>
          </w:p>
          <w:p w:rsidR="00120243" w:rsidRPr="0004308B" w:rsidRDefault="00120243" w:rsidP="001202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ЦБ </w:t>
            </w:r>
          </w:p>
        </w:tc>
      </w:tr>
      <w:tr w:rsidR="0004308B" w:rsidRPr="0004308B" w:rsidTr="00474F34">
        <w:tc>
          <w:tcPr>
            <w:tcW w:w="817" w:type="dxa"/>
            <w:vMerge w:val="restart"/>
          </w:tcPr>
          <w:p w:rsidR="00120243" w:rsidRPr="0004308B" w:rsidRDefault="0015632B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Циклы выставок народно-прикладного творчества</w:t>
            </w: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«Золотые руки мамы»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6E2D40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Февраль</w:t>
            </w:r>
          </w:p>
          <w:p w:rsidR="00120243" w:rsidRPr="0004308B" w:rsidRDefault="00120243" w:rsidP="006E2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Паломохинская </w:t>
            </w:r>
            <w:proofErr w:type="gramStart"/>
            <w:r w:rsidRPr="0004308B">
              <w:rPr>
                <w:sz w:val="26"/>
                <w:szCs w:val="26"/>
              </w:rPr>
              <w:t>СБ</w:t>
            </w:r>
            <w:proofErr w:type="gramEnd"/>
          </w:p>
        </w:tc>
      </w:tr>
      <w:tr w:rsidR="0004308B" w:rsidRPr="0004308B" w:rsidTr="00474F34">
        <w:tc>
          <w:tcPr>
            <w:tcW w:w="817" w:type="dxa"/>
            <w:vMerge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«Женских рук прекрасное творенье»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6E2D40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Февраль</w:t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Казаковская </w:t>
            </w:r>
            <w:proofErr w:type="gramStart"/>
            <w:r w:rsidRPr="0004308B">
              <w:rPr>
                <w:sz w:val="26"/>
                <w:szCs w:val="26"/>
              </w:rPr>
              <w:t>СБ</w:t>
            </w:r>
            <w:proofErr w:type="gramEnd"/>
            <w:r w:rsidRPr="0004308B">
              <w:rPr>
                <w:sz w:val="26"/>
                <w:szCs w:val="26"/>
              </w:rPr>
              <w:t xml:space="preserve"> </w:t>
            </w:r>
          </w:p>
        </w:tc>
      </w:tr>
      <w:tr w:rsidR="0004308B" w:rsidRPr="0004308B" w:rsidTr="00474F34">
        <w:tc>
          <w:tcPr>
            <w:tcW w:w="817" w:type="dxa"/>
            <w:vMerge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B3423A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«Творческий калейдоскоп»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6E2D40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Февраль</w:t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Староверческая </w:t>
            </w:r>
            <w:proofErr w:type="gramStart"/>
            <w:r w:rsidRPr="0004308B">
              <w:rPr>
                <w:sz w:val="26"/>
                <w:szCs w:val="26"/>
              </w:rPr>
              <w:t>СБ</w:t>
            </w:r>
            <w:proofErr w:type="gramEnd"/>
            <w:r w:rsidRPr="0004308B">
              <w:rPr>
                <w:sz w:val="26"/>
                <w:szCs w:val="26"/>
              </w:rPr>
              <w:t xml:space="preserve"> </w:t>
            </w:r>
          </w:p>
        </w:tc>
      </w:tr>
      <w:tr w:rsidR="0004308B" w:rsidRPr="0004308B" w:rsidTr="00474F34">
        <w:tc>
          <w:tcPr>
            <w:tcW w:w="817" w:type="dxa"/>
            <w:vMerge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  <w:r w:rsidRPr="0004308B">
              <w:rPr>
                <w:rFonts w:ascii="Garamond" w:hAnsi="Garamond"/>
                <w:sz w:val="26"/>
                <w:szCs w:val="26"/>
              </w:rPr>
              <w:t>«Мастерство добрых рук»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6E2D40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Февраль</w:t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04308B">
              <w:rPr>
                <w:rFonts w:ascii="Garamond" w:hAnsi="Garamond"/>
                <w:sz w:val="26"/>
                <w:szCs w:val="26"/>
              </w:rPr>
              <w:t xml:space="preserve">Пермятская </w:t>
            </w:r>
            <w:proofErr w:type="gramStart"/>
            <w:r w:rsidRPr="0004308B">
              <w:rPr>
                <w:rFonts w:ascii="Garamond" w:hAnsi="Garamond"/>
                <w:sz w:val="26"/>
                <w:szCs w:val="26"/>
              </w:rPr>
              <w:t>СБ</w:t>
            </w:r>
            <w:proofErr w:type="gramEnd"/>
            <w:r w:rsidRPr="0004308B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04308B" w:rsidRPr="0004308B" w:rsidTr="00474F34">
        <w:tc>
          <w:tcPr>
            <w:tcW w:w="817" w:type="dxa"/>
            <w:vMerge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  <w:r w:rsidRPr="0004308B">
              <w:rPr>
                <w:rFonts w:ascii="Garamond" w:hAnsi="Garamond"/>
                <w:sz w:val="26"/>
                <w:szCs w:val="26"/>
              </w:rPr>
              <w:t>«Наши руки не для скуки»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6E2D40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Февраль</w:t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04308B">
              <w:rPr>
                <w:rFonts w:ascii="Garamond" w:hAnsi="Garamond"/>
                <w:sz w:val="26"/>
                <w:szCs w:val="26"/>
              </w:rPr>
              <w:t xml:space="preserve">Шленниковская </w:t>
            </w:r>
            <w:proofErr w:type="gramStart"/>
            <w:r w:rsidRPr="0004308B">
              <w:rPr>
                <w:rFonts w:ascii="Garamond" w:hAnsi="Garamond"/>
                <w:sz w:val="26"/>
                <w:szCs w:val="26"/>
              </w:rPr>
              <w:t>СБ</w:t>
            </w:r>
            <w:proofErr w:type="gramEnd"/>
            <w:r w:rsidRPr="0004308B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04308B" w:rsidRPr="0004308B" w:rsidTr="00474F34">
        <w:tc>
          <w:tcPr>
            <w:tcW w:w="817" w:type="dxa"/>
            <w:vMerge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  <w:r w:rsidRPr="0004308B">
              <w:rPr>
                <w:rFonts w:ascii="Garamond" w:hAnsi="Garamond"/>
                <w:sz w:val="26"/>
                <w:szCs w:val="26"/>
              </w:rPr>
              <w:t>«Ремесло есть, пить не просит, а радость приносит»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6E2D40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Февраль</w:t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04308B">
              <w:rPr>
                <w:rFonts w:ascii="Garamond" w:hAnsi="Garamond"/>
                <w:sz w:val="26"/>
                <w:szCs w:val="26"/>
              </w:rPr>
              <w:t xml:space="preserve">Боровицкая </w:t>
            </w:r>
            <w:proofErr w:type="gramStart"/>
            <w:r w:rsidRPr="0004308B">
              <w:rPr>
                <w:rFonts w:ascii="Garamond" w:hAnsi="Garamond"/>
                <w:sz w:val="26"/>
                <w:szCs w:val="26"/>
              </w:rPr>
              <w:t>СБ</w:t>
            </w:r>
            <w:proofErr w:type="gramEnd"/>
            <w:r w:rsidRPr="0004308B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04308B" w:rsidRPr="0004308B" w:rsidTr="00474F34">
        <w:tc>
          <w:tcPr>
            <w:tcW w:w="817" w:type="dxa"/>
            <w:vMerge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  <w:r w:rsidRPr="0004308B">
              <w:rPr>
                <w:rFonts w:ascii="Garamond" w:hAnsi="Garamond"/>
                <w:sz w:val="26"/>
                <w:szCs w:val="26"/>
              </w:rPr>
              <w:t>«Мои  руки не для скуки»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6E2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04308B">
              <w:rPr>
                <w:rFonts w:ascii="Garamond" w:hAnsi="Garamond"/>
                <w:sz w:val="26"/>
                <w:szCs w:val="26"/>
              </w:rPr>
              <w:t xml:space="preserve">Верхораменская </w:t>
            </w:r>
            <w:proofErr w:type="gramStart"/>
            <w:r w:rsidRPr="0004308B">
              <w:rPr>
                <w:rFonts w:ascii="Garamond" w:hAnsi="Garamond"/>
                <w:sz w:val="26"/>
                <w:szCs w:val="26"/>
              </w:rPr>
              <w:t>СБ</w:t>
            </w:r>
            <w:proofErr w:type="gramEnd"/>
            <w:r w:rsidRPr="0004308B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04308B" w:rsidRPr="0004308B" w:rsidTr="00474F34">
        <w:tc>
          <w:tcPr>
            <w:tcW w:w="817" w:type="dxa"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6A55F2">
            <w:pPr>
              <w:rPr>
                <w:rFonts w:ascii="Garamond" w:hAnsi="Garamond"/>
                <w:sz w:val="26"/>
                <w:szCs w:val="26"/>
              </w:rPr>
            </w:pPr>
            <w:r w:rsidRPr="0004308B">
              <w:rPr>
                <w:rFonts w:ascii="Garamond" w:hAnsi="Garamond"/>
                <w:sz w:val="26"/>
                <w:szCs w:val="26"/>
              </w:rPr>
              <w:t>«Красота божественного мира»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6E2D40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Февраль</w:t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04308B">
              <w:rPr>
                <w:rFonts w:ascii="Garamond" w:hAnsi="Garamond"/>
                <w:sz w:val="26"/>
                <w:szCs w:val="26"/>
              </w:rPr>
              <w:t xml:space="preserve">Октябрьская </w:t>
            </w:r>
            <w:proofErr w:type="gramStart"/>
            <w:r w:rsidRPr="0004308B">
              <w:rPr>
                <w:rFonts w:ascii="Garamond" w:hAnsi="Garamond"/>
                <w:sz w:val="26"/>
                <w:szCs w:val="26"/>
              </w:rPr>
              <w:t>СБ</w:t>
            </w:r>
            <w:proofErr w:type="gramEnd"/>
            <w:r w:rsidRPr="0004308B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04308B" w:rsidRPr="0004308B" w:rsidTr="00474F34">
        <w:tc>
          <w:tcPr>
            <w:tcW w:w="817" w:type="dxa"/>
          </w:tcPr>
          <w:p w:rsidR="00120243" w:rsidRPr="0004308B" w:rsidRDefault="0015632B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Районная выставка умельцев</w:t>
            </w: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B3423A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«Ярмарка вдохновения»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6E2D40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ЦБ</w:t>
            </w:r>
          </w:p>
        </w:tc>
      </w:tr>
      <w:tr w:rsidR="0004308B" w:rsidRPr="0004308B" w:rsidTr="00474F34">
        <w:tc>
          <w:tcPr>
            <w:tcW w:w="817" w:type="dxa"/>
          </w:tcPr>
          <w:p w:rsidR="00120243" w:rsidRPr="0004308B" w:rsidRDefault="0015632B" w:rsidP="0023557D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120243" w:rsidRPr="0004308B" w:rsidRDefault="00120243" w:rsidP="0023557D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Смотр-конкурс на лучший мультимедийный продукт</w:t>
            </w: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23557D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«Живи ярко!»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23557D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Апрель-октябрь</w:t>
            </w:r>
          </w:p>
          <w:p w:rsidR="00120243" w:rsidRPr="0004308B" w:rsidRDefault="00120243" w:rsidP="002355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23557D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Библиотеки МКУК «Мурашинская МБС»</w:t>
            </w:r>
          </w:p>
        </w:tc>
      </w:tr>
      <w:tr w:rsidR="0004308B" w:rsidRPr="0004308B" w:rsidTr="00474F34">
        <w:tc>
          <w:tcPr>
            <w:tcW w:w="817" w:type="dxa"/>
            <w:vMerge w:val="restart"/>
          </w:tcPr>
          <w:p w:rsidR="0015632B" w:rsidRPr="0004308B" w:rsidRDefault="0015632B" w:rsidP="0023557D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5632B" w:rsidRPr="0004308B" w:rsidRDefault="0015632B" w:rsidP="00F90C41">
            <w:pPr>
              <w:rPr>
                <w:sz w:val="26"/>
                <w:szCs w:val="26"/>
              </w:rPr>
            </w:pPr>
          </w:p>
          <w:p w:rsidR="0015632B" w:rsidRPr="0004308B" w:rsidRDefault="0015632B" w:rsidP="00F90C41">
            <w:pPr>
              <w:rPr>
                <w:sz w:val="26"/>
                <w:szCs w:val="26"/>
              </w:rPr>
            </w:pPr>
          </w:p>
          <w:p w:rsidR="0015632B" w:rsidRPr="0004308B" w:rsidRDefault="0015632B" w:rsidP="00F90C41">
            <w:pPr>
              <w:rPr>
                <w:sz w:val="26"/>
                <w:szCs w:val="26"/>
              </w:rPr>
            </w:pPr>
          </w:p>
          <w:p w:rsidR="0015632B" w:rsidRPr="0004308B" w:rsidRDefault="0015632B" w:rsidP="00F90C41">
            <w:pPr>
              <w:rPr>
                <w:sz w:val="26"/>
                <w:szCs w:val="26"/>
              </w:rPr>
            </w:pPr>
          </w:p>
          <w:p w:rsidR="0015632B" w:rsidRPr="0004308B" w:rsidRDefault="0015632B" w:rsidP="00F90C41">
            <w:pPr>
              <w:rPr>
                <w:sz w:val="26"/>
                <w:szCs w:val="26"/>
              </w:rPr>
            </w:pPr>
          </w:p>
          <w:p w:rsidR="0015632B" w:rsidRPr="0004308B" w:rsidRDefault="0015632B" w:rsidP="00F90C41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Цикл </w:t>
            </w:r>
          </w:p>
          <w:p w:rsidR="0015632B" w:rsidRPr="0004308B" w:rsidRDefault="0015632B" w:rsidP="00F90C41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Мастер-классов</w:t>
            </w:r>
          </w:p>
        </w:tc>
        <w:tc>
          <w:tcPr>
            <w:tcW w:w="3065" w:type="dxa"/>
            <w:shd w:val="clear" w:color="auto" w:fill="auto"/>
          </w:tcPr>
          <w:p w:rsidR="0015632B" w:rsidRPr="0004308B" w:rsidRDefault="0015632B" w:rsidP="00F90C41">
            <w:pPr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>Вяжем крючком</w:t>
            </w:r>
          </w:p>
          <w:p w:rsidR="0015632B" w:rsidRPr="0004308B" w:rsidRDefault="0015632B" w:rsidP="00F90C41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 xml:space="preserve">«СОЛНЫШКО»  </w:t>
            </w:r>
          </w:p>
        </w:tc>
        <w:tc>
          <w:tcPr>
            <w:tcW w:w="2037" w:type="dxa"/>
            <w:shd w:val="clear" w:color="auto" w:fill="auto"/>
          </w:tcPr>
          <w:p w:rsidR="0015632B" w:rsidRPr="0004308B" w:rsidRDefault="0015632B" w:rsidP="0023557D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883" w:type="dxa"/>
            <w:shd w:val="clear" w:color="auto" w:fill="auto"/>
          </w:tcPr>
          <w:p w:rsidR="0015632B" w:rsidRPr="0004308B" w:rsidRDefault="0015632B" w:rsidP="0023557D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ЦБ</w:t>
            </w:r>
          </w:p>
          <w:p w:rsidR="0015632B" w:rsidRPr="0004308B" w:rsidRDefault="0015632B" w:rsidP="0023557D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(Русин Н.В.)</w:t>
            </w:r>
          </w:p>
        </w:tc>
      </w:tr>
      <w:tr w:rsidR="0004308B" w:rsidRPr="0004308B" w:rsidTr="00474F34">
        <w:tc>
          <w:tcPr>
            <w:tcW w:w="817" w:type="dxa"/>
            <w:vMerge/>
          </w:tcPr>
          <w:p w:rsidR="0015632B" w:rsidRPr="0004308B" w:rsidRDefault="0015632B" w:rsidP="0023557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5632B" w:rsidRPr="0004308B" w:rsidRDefault="0015632B" w:rsidP="00F90C41">
            <w:pPr>
              <w:rPr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5632B" w:rsidRPr="0004308B" w:rsidRDefault="0015632B" w:rsidP="00F90C41">
            <w:pPr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 xml:space="preserve">«Тряпичная кукла» </w:t>
            </w:r>
          </w:p>
        </w:tc>
        <w:tc>
          <w:tcPr>
            <w:tcW w:w="2037" w:type="dxa"/>
            <w:shd w:val="clear" w:color="auto" w:fill="auto"/>
          </w:tcPr>
          <w:p w:rsidR="0015632B" w:rsidRPr="0004308B" w:rsidRDefault="0015632B" w:rsidP="0023557D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883" w:type="dxa"/>
            <w:shd w:val="clear" w:color="auto" w:fill="auto"/>
          </w:tcPr>
          <w:p w:rsidR="0015632B" w:rsidRPr="0004308B" w:rsidRDefault="0015632B" w:rsidP="0023557D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ЦБ</w:t>
            </w:r>
          </w:p>
          <w:p w:rsidR="0015632B" w:rsidRPr="0004308B" w:rsidRDefault="0015632B" w:rsidP="0023557D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(</w:t>
            </w:r>
            <w:proofErr w:type="spellStart"/>
            <w:r w:rsidRPr="0004308B">
              <w:rPr>
                <w:sz w:val="26"/>
                <w:szCs w:val="26"/>
                <w:lang w:eastAsia="en-US" w:bidi="en-US"/>
              </w:rPr>
              <w:t>Криницына</w:t>
            </w:r>
            <w:proofErr w:type="spellEnd"/>
            <w:r w:rsidRPr="0004308B">
              <w:rPr>
                <w:sz w:val="26"/>
                <w:szCs w:val="26"/>
                <w:lang w:eastAsia="en-US" w:bidi="en-US"/>
              </w:rPr>
              <w:t xml:space="preserve"> Н. В</w:t>
            </w:r>
            <w:r w:rsidRPr="0004308B">
              <w:rPr>
                <w:sz w:val="26"/>
                <w:szCs w:val="26"/>
              </w:rPr>
              <w:t>)</w:t>
            </w:r>
          </w:p>
        </w:tc>
      </w:tr>
      <w:tr w:rsidR="0004308B" w:rsidRPr="0004308B" w:rsidTr="00474F34">
        <w:tc>
          <w:tcPr>
            <w:tcW w:w="817" w:type="dxa"/>
            <w:vMerge/>
          </w:tcPr>
          <w:p w:rsidR="0015632B" w:rsidRPr="0004308B" w:rsidRDefault="0015632B" w:rsidP="0023557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5632B" w:rsidRPr="0004308B" w:rsidRDefault="0015632B" w:rsidP="00F90C41">
            <w:pPr>
              <w:rPr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5632B" w:rsidRPr="0004308B" w:rsidRDefault="0015632B" w:rsidP="00F90C41">
            <w:pPr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 xml:space="preserve">«Ремонт книги в домашних условиях» </w:t>
            </w:r>
          </w:p>
        </w:tc>
        <w:tc>
          <w:tcPr>
            <w:tcW w:w="2037" w:type="dxa"/>
            <w:shd w:val="clear" w:color="auto" w:fill="auto"/>
          </w:tcPr>
          <w:p w:rsidR="0015632B" w:rsidRPr="0004308B" w:rsidRDefault="0004308B" w:rsidP="0023557D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>А</w:t>
            </w:r>
            <w:r w:rsidR="0015632B" w:rsidRPr="0004308B">
              <w:rPr>
                <w:sz w:val="26"/>
                <w:szCs w:val="26"/>
                <w:lang w:eastAsia="en-US" w:bidi="en-US"/>
              </w:rPr>
              <w:t>прель</w:t>
            </w:r>
            <w:r w:rsidRPr="0004308B">
              <w:rPr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15632B" w:rsidRPr="0004308B" w:rsidRDefault="0015632B" w:rsidP="0023557D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>ЦБ</w:t>
            </w:r>
          </w:p>
          <w:p w:rsidR="0015632B" w:rsidRPr="0004308B" w:rsidRDefault="0015632B" w:rsidP="0023557D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>(Тупицына Л. Т.)</w:t>
            </w:r>
          </w:p>
        </w:tc>
      </w:tr>
      <w:tr w:rsidR="0004308B" w:rsidRPr="0004308B" w:rsidTr="00474F34">
        <w:tc>
          <w:tcPr>
            <w:tcW w:w="817" w:type="dxa"/>
            <w:vMerge/>
          </w:tcPr>
          <w:p w:rsidR="0015632B" w:rsidRPr="0004308B" w:rsidRDefault="0015632B" w:rsidP="0023557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5632B" w:rsidRPr="0004308B" w:rsidRDefault="0015632B" w:rsidP="00F90C41">
            <w:pPr>
              <w:rPr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5632B" w:rsidRPr="0004308B" w:rsidRDefault="0015632B" w:rsidP="00F90C41">
            <w:pPr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 xml:space="preserve"> «От великого до смешного» </w:t>
            </w:r>
          </w:p>
          <w:p w:rsidR="0015632B" w:rsidRPr="0004308B" w:rsidRDefault="0015632B" w:rsidP="00F90C41">
            <w:pPr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 xml:space="preserve">(начинающему фотографу) </w:t>
            </w:r>
          </w:p>
        </w:tc>
        <w:tc>
          <w:tcPr>
            <w:tcW w:w="2037" w:type="dxa"/>
            <w:shd w:val="clear" w:color="auto" w:fill="auto"/>
          </w:tcPr>
          <w:p w:rsidR="0015632B" w:rsidRPr="0004308B" w:rsidRDefault="0015632B" w:rsidP="0023557D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 xml:space="preserve">Сентябрь </w:t>
            </w:r>
          </w:p>
        </w:tc>
        <w:tc>
          <w:tcPr>
            <w:tcW w:w="2883" w:type="dxa"/>
            <w:shd w:val="clear" w:color="auto" w:fill="auto"/>
          </w:tcPr>
          <w:p w:rsidR="0015632B" w:rsidRPr="0004308B" w:rsidRDefault="0015632B" w:rsidP="0023557D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>ЦБ</w:t>
            </w:r>
          </w:p>
          <w:p w:rsidR="0015632B" w:rsidRPr="0004308B" w:rsidRDefault="0015632B" w:rsidP="0023557D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>(Горбунов П. А)</w:t>
            </w:r>
          </w:p>
        </w:tc>
      </w:tr>
      <w:tr w:rsidR="0004308B" w:rsidRPr="0004308B" w:rsidTr="00474F34">
        <w:tc>
          <w:tcPr>
            <w:tcW w:w="817" w:type="dxa"/>
            <w:vMerge/>
          </w:tcPr>
          <w:p w:rsidR="0015632B" w:rsidRPr="0004308B" w:rsidRDefault="0015632B" w:rsidP="0023557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5632B" w:rsidRPr="0004308B" w:rsidRDefault="0015632B" w:rsidP="00F90C41">
            <w:pPr>
              <w:rPr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5632B" w:rsidRPr="0004308B" w:rsidRDefault="0015632B" w:rsidP="00F90C41">
            <w:pPr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 xml:space="preserve">«Прикоснись и увидишь» (рукотворная книга) </w:t>
            </w:r>
          </w:p>
        </w:tc>
        <w:tc>
          <w:tcPr>
            <w:tcW w:w="2037" w:type="dxa"/>
            <w:shd w:val="clear" w:color="auto" w:fill="auto"/>
          </w:tcPr>
          <w:p w:rsidR="0015632B" w:rsidRPr="0004308B" w:rsidRDefault="0004308B" w:rsidP="0023557D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>О</w:t>
            </w:r>
            <w:r w:rsidR="0015632B" w:rsidRPr="0004308B">
              <w:rPr>
                <w:sz w:val="26"/>
                <w:szCs w:val="26"/>
                <w:lang w:eastAsia="en-US" w:bidi="en-US"/>
              </w:rPr>
              <w:t>ктябрь</w:t>
            </w:r>
            <w:r w:rsidRPr="0004308B">
              <w:rPr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15632B" w:rsidRPr="0004308B" w:rsidRDefault="0015632B" w:rsidP="0023557D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>ЦБ</w:t>
            </w:r>
          </w:p>
          <w:p w:rsidR="0015632B" w:rsidRPr="0004308B" w:rsidRDefault="0015632B" w:rsidP="00BA3E4D">
            <w:pPr>
              <w:jc w:val="both"/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>(Шевелёва М. В.)</w:t>
            </w:r>
          </w:p>
          <w:p w:rsidR="0015632B" w:rsidRPr="0004308B" w:rsidRDefault="0015632B" w:rsidP="0023557D">
            <w:pPr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  <w:tr w:rsidR="0004308B" w:rsidRPr="0004308B" w:rsidTr="00474F34">
        <w:tc>
          <w:tcPr>
            <w:tcW w:w="817" w:type="dxa"/>
            <w:vMerge/>
          </w:tcPr>
          <w:p w:rsidR="0015632B" w:rsidRPr="0004308B" w:rsidRDefault="0015632B" w:rsidP="0023557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5632B" w:rsidRPr="0004308B" w:rsidRDefault="0015632B" w:rsidP="00F90C41">
            <w:pPr>
              <w:rPr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5632B" w:rsidRPr="0004308B" w:rsidRDefault="0015632B" w:rsidP="00F90C41">
            <w:pPr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 xml:space="preserve">«Вторая жизнь вещей» </w:t>
            </w:r>
          </w:p>
        </w:tc>
        <w:tc>
          <w:tcPr>
            <w:tcW w:w="2037" w:type="dxa"/>
            <w:shd w:val="clear" w:color="auto" w:fill="auto"/>
          </w:tcPr>
          <w:p w:rsidR="0015632B" w:rsidRPr="0004308B" w:rsidRDefault="0004308B" w:rsidP="0023557D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>Н</w:t>
            </w:r>
            <w:r w:rsidR="0015632B" w:rsidRPr="0004308B">
              <w:rPr>
                <w:sz w:val="26"/>
                <w:szCs w:val="26"/>
                <w:lang w:eastAsia="en-US" w:bidi="en-US"/>
              </w:rPr>
              <w:t>оябрь</w:t>
            </w:r>
            <w:r w:rsidRPr="0004308B">
              <w:rPr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15632B" w:rsidRPr="0004308B" w:rsidRDefault="0015632B" w:rsidP="0023557D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>ЦБ</w:t>
            </w:r>
          </w:p>
        </w:tc>
      </w:tr>
      <w:tr w:rsidR="0004308B" w:rsidRPr="0004308B" w:rsidTr="00474F34">
        <w:tc>
          <w:tcPr>
            <w:tcW w:w="817" w:type="dxa"/>
            <w:vMerge/>
          </w:tcPr>
          <w:p w:rsidR="0015632B" w:rsidRPr="0004308B" w:rsidRDefault="0015632B" w:rsidP="0023557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5632B" w:rsidRPr="0004308B" w:rsidRDefault="0015632B" w:rsidP="00F90C41">
            <w:pPr>
              <w:rPr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5632B" w:rsidRPr="0004308B" w:rsidRDefault="0015632B" w:rsidP="00F90C41">
            <w:pPr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 xml:space="preserve">«Новогодняя поляна» </w:t>
            </w:r>
          </w:p>
          <w:p w:rsidR="0015632B" w:rsidRPr="0004308B" w:rsidRDefault="0015632B" w:rsidP="00F90C41">
            <w:pPr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 xml:space="preserve">(мастерим новогодние украшения) </w:t>
            </w:r>
          </w:p>
        </w:tc>
        <w:tc>
          <w:tcPr>
            <w:tcW w:w="2037" w:type="dxa"/>
            <w:shd w:val="clear" w:color="auto" w:fill="auto"/>
          </w:tcPr>
          <w:p w:rsidR="0015632B" w:rsidRPr="0004308B" w:rsidRDefault="0015632B" w:rsidP="0023557D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>с 14 по 25 декабря).</w:t>
            </w:r>
          </w:p>
        </w:tc>
        <w:tc>
          <w:tcPr>
            <w:tcW w:w="2883" w:type="dxa"/>
            <w:shd w:val="clear" w:color="auto" w:fill="auto"/>
          </w:tcPr>
          <w:p w:rsidR="0015632B" w:rsidRPr="0004308B" w:rsidRDefault="0015632B" w:rsidP="004250B1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>ЦБ</w:t>
            </w:r>
          </w:p>
          <w:p w:rsidR="0015632B" w:rsidRPr="0004308B" w:rsidRDefault="0015632B" w:rsidP="004250B1">
            <w:pPr>
              <w:jc w:val="center"/>
              <w:rPr>
                <w:sz w:val="26"/>
                <w:szCs w:val="26"/>
                <w:lang w:eastAsia="en-US" w:bidi="en-US"/>
              </w:rPr>
            </w:pPr>
            <w:r w:rsidRPr="0004308B">
              <w:rPr>
                <w:sz w:val="26"/>
                <w:szCs w:val="26"/>
                <w:lang w:eastAsia="en-US" w:bidi="en-US"/>
              </w:rPr>
              <w:t>(Русин Н. В.)</w:t>
            </w:r>
          </w:p>
          <w:p w:rsidR="0015632B" w:rsidRPr="0004308B" w:rsidRDefault="0015632B" w:rsidP="004250B1">
            <w:pPr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  <w:tr w:rsidR="0004308B" w:rsidRPr="0004308B" w:rsidTr="001823FE">
        <w:tc>
          <w:tcPr>
            <w:tcW w:w="817" w:type="dxa"/>
            <w:vMerge w:val="restart"/>
          </w:tcPr>
          <w:p w:rsidR="00120243" w:rsidRPr="0004308B" w:rsidRDefault="0015632B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</w:p>
          <w:p w:rsidR="00120243" w:rsidRPr="0004308B" w:rsidRDefault="00120243" w:rsidP="006A55F2">
            <w:pPr>
              <w:rPr>
                <w:sz w:val="26"/>
                <w:szCs w:val="26"/>
              </w:rPr>
            </w:pPr>
          </w:p>
          <w:p w:rsidR="00120243" w:rsidRPr="0004308B" w:rsidRDefault="00120243" w:rsidP="006A55F2">
            <w:pPr>
              <w:rPr>
                <w:sz w:val="26"/>
                <w:szCs w:val="26"/>
              </w:rPr>
            </w:pPr>
          </w:p>
          <w:p w:rsidR="00120243" w:rsidRPr="0004308B" w:rsidRDefault="00120243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Цикл фотовыставок</w:t>
            </w: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«Есть только миг»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с 14 апреля</w:t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ЦБ; кр.</w:t>
            </w:r>
          </w:p>
        </w:tc>
      </w:tr>
      <w:tr w:rsidR="0004308B" w:rsidRPr="0004308B" w:rsidTr="001823FE">
        <w:tc>
          <w:tcPr>
            <w:tcW w:w="817" w:type="dxa"/>
            <w:vMerge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«Остановись, мгновенье!»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с 26 июня</w:t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ЦБ; краеведение.</w:t>
            </w:r>
          </w:p>
        </w:tc>
      </w:tr>
      <w:tr w:rsidR="0004308B" w:rsidRPr="0004308B" w:rsidTr="001823FE">
        <w:tc>
          <w:tcPr>
            <w:tcW w:w="817" w:type="dxa"/>
            <w:vMerge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«Красоту рисует объектив»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04308B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И</w:t>
            </w:r>
            <w:r w:rsidR="00120243" w:rsidRPr="0004308B">
              <w:rPr>
                <w:sz w:val="26"/>
                <w:szCs w:val="26"/>
              </w:rPr>
              <w:t>юнь</w:t>
            </w:r>
            <w:r w:rsidRPr="000430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ЦБ; ч. /з</w:t>
            </w:r>
          </w:p>
        </w:tc>
      </w:tr>
      <w:tr w:rsidR="0004308B" w:rsidRPr="0004308B" w:rsidTr="001823FE">
        <w:tc>
          <w:tcPr>
            <w:tcW w:w="817" w:type="dxa"/>
            <w:vMerge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« Мы вместе с книгой по жизни шагаем».                 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Староверческая </w:t>
            </w:r>
            <w:proofErr w:type="gramStart"/>
            <w:r w:rsidRPr="0004308B">
              <w:rPr>
                <w:sz w:val="26"/>
                <w:szCs w:val="26"/>
              </w:rPr>
              <w:t>СБ</w:t>
            </w:r>
            <w:proofErr w:type="gramEnd"/>
            <w:r w:rsidRPr="0004308B">
              <w:rPr>
                <w:sz w:val="26"/>
                <w:szCs w:val="26"/>
              </w:rPr>
              <w:t xml:space="preserve"> </w:t>
            </w:r>
          </w:p>
        </w:tc>
      </w:tr>
      <w:tr w:rsidR="0004308B" w:rsidRPr="0004308B" w:rsidTr="001823FE">
        <w:tc>
          <w:tcPr>
            <w:tcW w:w="817" w:type="dxa"/>
            <w:vMerge w:val="restart"/>
          </w:tcPr>
          <w:p w:rsidR="00120243" w:rsidRPr="0004308B" w:rsidRDefault="0015632B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Вечер-встреча с писателями и поэтами </w:t>
            </w:r>
            <w:proofErr w:type="spellStart"/>
            <w:r w:rsidRPr="0004308B">
              <w:rPr>
                <w:sz w:val="26"/>
                <w:szCs w:val="26"/>
              </w:rPr>
              <w:t>Мурашинского</w:t>
            </w:r>
            <w:proofErr w:type="spellEnd"/>
            <w:r w:rsidRPr="0004308B">
              <w:rPr>
                <w:sz w:val="26"/>
                <w:szCs w:val="26"/>
              </w:rPr>
              <w:t xml:space="preserve">, </w:t>
            </w:r>
            <w:proofErr w:type="spellStart"/>
            <w:r w:rsidRPr="0004308B">
              <w:rPr>
                <w:sz w:val="26"/>
                <w:szCs w:val="26"/>
              </w:rPr>
              <w:t>Опаринского</w:t>
            </w:r>
            <w:proofErr w:type="spellEnd"/>
            <w:r w:rsidRPr="0004308B">
              <w:rPr>
                <w:sz w:val="26"/>
                <w:szCs w:val="26"/>
              </w:rPr>
              <w:t xml:space="preserve">,  </w:t>
            </w:r>
            <w:proofErr w:type="spellStart"/>
            <w:r w:rsidRPr="0004308B">
              <w:rPr>
                <w:sz w:val="26"/>
                <w:szCs w:val="26"/>
              </w:rPr>
              <w:lastRenderedPageBreak/>
              <w:t>Юрьянского</w:t>
            </w:r>
            <w:proofErr w:type="spellEnd"/>
            <w:r w:rsidRPr="0004308B">
              <w:rPr>
                <w:sz w:val="26"/>
                <w:szCs w:val="26"/>
              </w:rPr>
              <w:t xml:space="preserve"> районов</w:t>
            </w: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lastRenderedPageBreak/>
              <w:t>«Любовью к Родине дыша»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E2121D">
            <w:pPr>
              <w:jc w:val="center"/>
              <w:rPr>
                <w:sz w:val="26"/>
                <w:szCs w:val="26"/>
              </w:rPr>
            </w:pPr>
          </w:p>
          <w:p w:rsidR="00120243" w:rsidRPr="0004308B" w:rsidRDefault="00120243" w:rsidP="00E2121D">
            <w:pPr>
              <w:jc w:val="center"/>
              <w:rPr>
                <w:sz w:val="26"/>
                <w:szCs w:val="26"/>
              </w:rPr>
            </w:pPr>
          </w:p>
          <w:p w:rsidR="00120243" w:rsidRPr="0004308B" w:rsidRDefault="00120243" w:rsidP="00E2121D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10 ноября</w:t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</w:p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</w:p>
          <w:p w:rsidR="00120243" w:rsidRPr="0004308B" w:rsidRDefault="00120243" w:rsidP="006A55F2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ЦБ; краеведение</w:t>
            </w:r>
          </w:p>
        </w:tc>
      </w:tr>
      <w:tr w:rsidR="0004308B" w:rsidRPr="0004308B" w:rsidTr="001823FE">
        <w:tc>
          <w:tcPr>
            <w:tcW w:w="817" w:type="dxa"/>
            <w:vMerge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Вечер-встреча с почётным гражданином </w:t>
            </w:r>
            <w:proofErr w:type="spellStart"/>
            <w:r w:rsidRPr="0004308B">
              <w:rPr>
                <w:sz w:val="26"/>
                <w:szCs w:val="26"/>
              </w:rPr>
              <w:t>Мурашинского</w:t>
            </w:r>
            <w:proofErr w:type="spellEnd"/>
            <w:r w:rsidRPr="0004308B">
              <w:rPr>
                <w:sz w:val="26"/>
                <w:szCs w:val="26"/>
              </w:rPr>
              <w:t xml:space="preserve"> района </w:t>
            </w:r>
            <w:proofErr w:type="spellStart"/>
            <w:r w:rsidRPr="0004308B">
              <w:rPr>
                <w:sz w:val="26"/>
                <w:szCs w:val="26"/>
              </w:rPr>
              <w:t>Л.С.Сусловой</w:t>
            </w:r>
            <w:proofErr w:type="spellEnd"/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«С любовью к земле Мурашинской»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04308B" w:rsidP="00E2121D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И</w:t>
            </w:r>
            <w:r w:rsidR="00120243" w:rsidRPr="0004308B">
              <w:rPr>
                <w:sz w:val="26"/>
                <w:szCs w:val="26"/>
              </w:rPr>
              <w:t>юль</w:t>
            </w:r>
            <w:r w:rsidRPr="000430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BD5221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Верхораменская </w:t>
            </w:r>
            <w:proofErr w:type="gramStart"/>
            <w:r w:rsidRPr="0004308B">
              <w:rPr>
                <w:sz w:val="26"/>
                <w:szCs w:val="26"/>
              </w:rPr>
              <w:t>СБ</w:t>
            </w:r>
            <w:proofErr w:type="gramEnd"/>
            <w:r w:rsidRPr="0004308B">
              <w:rPr>
                <w:sz w:val="26"/>
                <w:szCs w:val="26"/>
              </w:rPr>
              <w:t xml:space="preserve"> </w:t>
            </w:r>
          </w:p>
        </w:tc>
      </w:tr>
      <w:tr w:rsidR="0004308B" w:rsidRPr="0004308B" w:rsidTr="001823FE">
        <w:tc>
          <w:tcPr>
            <w:tcW w:w="817" w:type="dxa"/>
          </w:tcPr>
          <w:p w:rsidR="00120243" w:rsidRPr="0004308B" w:rsidRDefault="0015632B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120243" w:rsidRPr="0004308B" w:rsidRDefault="00120243" w:rsidP="00DF5111">
            <w:pPr>
              <w:jc w:val="both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Дайджест </w:t>
            </w:r>
          </w:p>
        </w:tc>
        <w:tc>
          <w:tcPr>
            <w:tcW w:w="3065" w:type="dxa"/>
            <w:shd w:val="clear" w:color="auto" w:fill="auto"/>
          </w:tcPr>
          <w:p w:rsidR="00120243" w:rsidRPr="0004308B" w:rsidRDefault="00120243" w:rsidP="00DF5111">
            <w:pPr>
              <w:jc w:val="both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«Новогоднее ассорти»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DF5111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Декабрь </w:t>
            </w:r>
          </w:p>
          <w:p w:rsidR="00120243" w:rsidRPr="0004308B" w:rsidRDefault="00120243" w:rsidP="00DF5111">
            <w:pPr>
              <w:rPr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BD5221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ЦБ</w:t>
            </w:r>
          </w:p>
        </w:tc>
      </w:tr>
      <w:tr w:rsidR="0004308B" w:rsidRPr="0004308B" w:rsidTr="009A5753">
        <w:tc>
          <w:tcPr>
            <w:tcW w:w="817" w:type="dxa"/>
          </w:tcPr>
          <w:p w:rsidR="00120243" w:rsidRPr="0004308B" w:rsidRDefault="0015632B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10.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Анкетирование 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E2121D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BD5221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МКУК «Мурашинская МБС»</w:t>
            </w:r>
          </w:p>
        </w:tc>
      </w:tr>
      <w:tr w:rsidR="0004308B" w:rsidRPr="0004308B" w:rsidTr="00655400">
        <w:tc>
          <w:tcPr>
            <w:tcW w:w="817" w:type="dxa"/>
          </w:tcPr>
          <w:p w:rsidR="00120243" w:rsidRPr="0004308B" w:rsidRDefault="0015632B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11.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120243" w:rsidRPr="0004308B" w:rsidRDefault="00120243" w:rsidP="006A55F2">
            <w:pPr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Итоговая конференция по проекту «</w:t>
            </w:r>
            <w:proofErr w:type="gramStart"/>
            <w:r w:rsidRPr="0004308B">
              <w:rPr>
                <w:sz w:val="26"/>
                <w:szCs w:val="26"/>
              </w:rPr>
              <w:t>Библиотечное</w:t>
            </w:r>
            <w:proofErr w:type="gramEnd"/>
            <w:r w:rsidRPr="0004308B">
              <w:rPr>
                <w:sz w:val="26"/>
                <w:szCs w:val="26"/>
              </w:rPr>
              <w:t xml:space="preserve"> арт-пространство» </w:t>
            </w:r>
          </w:p>
        </w:tc>
        <w:tc>
          <w:tcPr>
            <w:tcW w:w="2037" w:type="dxa"/>
            <w:shd w:val="clear" w:color="auto" w:fill="auto"/>
          </w:tcPr>
          <w:p w:rsidR="00120243" w:rsidRPr="0004308B" w:rsidRDefault="00120243" w:rsidP="00D32663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 xml:space="preserve">Декабрь </w:t>
            </w:r>
            <w:r w:rsidRPr="0004308B">
              <w:rPr>
                <w:sz w:val="26"/>
                <w:szCs w:val="26"/>
              </w:rPr>
              <w:tab/>
            </w:r>
          </w:p>
        </w:tc>
        <w:tc>
          <w:tcPr>
            <w:tcW w:w="2883" w:type="dxa"/>
            <w:shd w:val="clear" w:color="auto" w:fill="auto"/>
          </w:tcPr>
          <w:p w:rsidR="00120243" w:rsidRPr="0004308B" w:rsidRDefault="00120243" w:rsidP="00BD5221">
            <w:pPr>
              <w:jc w:val="center"/>
              <w:rPr>
                <w:sz w:val="26"/>
                <w:szCs w:val="26"/>
              </w:rPr>
            </w:pPr>
            <w:r w:rsidRPr="0004308B">
              <w:rPr>
                <w:sz w:val="26"/>
                <w:szCs w:val="26"/>
              </w:rPr>
              <w:t>МКУК «Мурашинская МБС»</w:t>
            </w:r>
          </w:p>
        </w:tc>
      </w:tr>
    </w:tbl>
    <w:p w:rsidR="0015632B" w:rsidRPr="00967133" w:rsidRDefault="0015632B" w:rsidP="00464951">
      <w:pPr>
        <w:rPr>
          <w:b/>
          <w:sz w:val="22"/>
          <w:szCs w:val="22"/>
        </w:rPr>
      </w:pPr>
    </w:p>
    <w:p w:rsidR="00464951" w:rsidRPr="0015632B" w:rsidRDefault="00464951" w:rsidP="00464951">
      <w:pPr>
        <w:jc w:val="center"/>
        <w:rPr>
          <w:b/>
          <w:sz w:val="26"/>
          <w:szCs w:val="26"/>
        </w:rPr>
      </w:pPr>
      <w:r w:rsidRPr="0015632B">
        <w:rPr>
          <w:b/>
          <w:sz w:val="26"/>
          <w:szCs w:val="26"/>
        </w:rPr>
        <w:t xml:space="preserve">Смета </w:t>
      </w:r>
      <w:r w:rsidR="0091793E" w:rsidRPr="0015632B">
        <w:rPr>
          <w:b/>
          <w:sz w:val="26"/>
          <w:szCs w:val="26"/>
        </w:rPr>
        <w:t>расходов на реализацию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620"/>
        <w:gridCol w:w="1762"/>
        <w:gridCol w:w="1729"/>
      </w:tblGrid>
      <w:tr w:rsidR="00464951" w:rsidRPr="0015632B" w:rsidTr="006A55F2">
        <w:tc>
          <w:tcPr>
            <w:tcW w:w="648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 xml:space="preserve">№ </w:t>
            </w:r>
            <w:proofErr w:type="gramStart"/>
            <w:r w:rsidRPr="0015632B">
              <w:rPr>
                <w:sz w:val="26"/>
                <w:szCs w:val="26"/>
              </w:rPr>
              <w:t>п</w:t>
            </w:r>
            <w:proofErr w:type="gramEnd"/>
            <w:r w:rsidRPr="0015632B">
              <w:rPr>
                <w:sz w:val="26"/>
                <w:szCs w:val="26"/>
              </w:rPr>
              <w:t>/п</w:t>
            </w:r>
          </w:p>
        </w:tc>
        <w:tc>
          <w:tcPr>
            <w:tcW w:w="3780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620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количество</w:t>
            </w:r>
          </w:p>
        </w:tc>
        <w:tc>
          <w:tcPr>
            <w:tcW w:w="1762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 xml:space="preserve">цена </w:t>
            </w:r>
          </w:p>
        </w:tc>
        <w:tc>
          <w:tcPr>
            <w:tcW w:w="1729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сумма</w:t>
            </w:r>
          </w:p>
        </w:tc>
      </w:tr>
      <w:tr w:rsidR="00464951" w:rsidRPr="0015632B" w:rsidTr="006A55F2">
        <w:tc>
          <w:tcPr>
            <w:tcW w:w="648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464951" w:rsidRPr="0015632B" w:rsidRDefault="00464951" w:rsidP="006A55F2">
            <w:pPr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Бумага «Снегурочка»</w:t>
            </w:r>
          </w:p>
        </w:tc>
        <w:tc>
          <w:tcPr>
            <w:tcW w:w="1620" w:type="dxa"/>
          </w:tcPr>
          <w:p w:rsidR="00464951" w:rsidRPr="0015632B" w:rsidRDefault="00297155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2</w:t>
            </w:r>
          </w:p>
        </w:tc>
        <w:tc>
          <w:tcPr>
            <w:tcW w:w="1762" w:type="dxa"/>
          </w:tcPr>
          <w:p w:rsidR="00464951" w:rsidRPr="0015632B" w:rsidRDefault="00297155" w:rsidP="006A55F2">
            <w:pPr>
              <w:ind w:firstLine="473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175</w:t>
            </w:r>
            <w:r w:rsidR="00464951" w:rsidRPr="0015632B">
              <w:rPr>
                <w:sz w:val="26"/>
                <w:szCs w:val="26"/>
              </w:rPr>
              <w:t>-00</w:t>
            </w:r>
          </w:p>
        </w:tc>
        <w:tc>
          <w:tcPr>
            <w:tcW w:w="1729" w:type="dxa"/>
          </w:tcPr>
          <w:p w:rsidR="00464951" w:rsidRPr="0015632B" w:rsidRDefault="00297155" w:rsidP="006A55F2">
            <w:pPr>
              <w:ind w:firstLine="412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3</w:t>
            </w:r>
            <w:r w:rsidR="00464951" w:rsidRPr="0015632B">
              <w:rPr>
                <w:sz w:val="26"/>
                <w:szCs w:val="26"/>
              </w:rPr>
              <w:t>50-00</w:t>
            </w:r>
          </w:p>
        </w:tc>
      </w:tr>
      <w:tr w:rsidR="00464951" w:rsidRPr="0015632B" w:rsidTr="006A55F2">
        <w:tc>
          <w:tcPr>
            <w:tcW w:w="648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464951" w:rsidRPr="0015632B" w:rsidRDefault="00464951" w:rsidP="006A55F2">
            <w:pPr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 xml:space="preserve">Заправка картриджа (принтер) </w:t>
            </w:r>
          </w:p>
        </w:tc>
        <w:tc>
          <w:tcPr>
            <w:tcW w:w="1620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1 раз</w:t>
            </w:r>
          </w:p>
        </w:tc>
        <w:tc>
          <w:tcPr>
            <w:tcW w:w="1762" w:type="dxa"/>
          </w:tcPr>
          <w:p w:rsidR="00464951" w:rsidRPr="0015632B" w:rsidRDefault="00297155" w:rsidP="006A55F2">
            <w:pPr>
              <w:ind w:firstLine="473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24</w:t>
            </w:r>
            <w:r w:rsidR="00464951" w:rsidRPr="0015632B">
              <w:rPr>
                <w:sz w:val="26"/>
                <w:szCs w:val="26"/>
              </w:rPr>
              <w:t>0-00</w:t>
            </w:r>
          </w:p>
        </w:tc>
        <w:tc>
          <w:tcPr>
            <w:tcW w:w="1729" w:type="dxa"/>
          </w:tcPr>
          <w:p w:rsidR="00464951" w:rsidRPr="0015632B" w:rsidRDefault="00464951" w:rsidP="006A55F2">
            <w:pPr>
              <w:ind w:firstLine="412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240-00</w:t>
            </w:r>
          </w:p>
        </w:tc>
      </w:tr>
      <w:tr w:rsidR="00464951" w:rsidRPr="0015632B" w:rsidTr="006A55F2">
        <w:tc>
          <w:tcPr>
            <w:tcW w:w="648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3.</w:t>
            </w:r>
          </w:p>
        </w:tc>
        <w:tc>
          <w:tcPr>
            <w:tcW w:w="3780" w:type="dxa"/>
          </w:tcPr>
          <w:p w:rsidR="00297155" w:rsidRPr="0015632B" w:rsidRDefault="00297155" w:rsidP="006A55F2">
            <w:pPr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Почётные грамоты,</w:t>
            </w:r>
          </w:p>
          <w:p w:rsidR="00464951" w:rsidRPr="0015632B" w:rsidRDefault="00297155" w:rsidP="006A55F2">
            <w:pPr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б</w:t>
            </w:r>
            <w:r w:rsidR="00464951" w:rsidRPr="0015632B">
              <w:rPr>
                <w:sz w:val="26"/>
                <w:szCs w:val="26"/>
              </w:rPr>
              <w:t xml:space="preserve">лагодарственные письма </w:t>
            </w:r>
          </w:p>
        </w:tc>
        <w:tc>
          <w:tcPr>
            <w:tcW w:w="1620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20</w:t>
            </w:r>
          </w:p>
        </w:tc>
        <w:tc>
          <w:tcPr>
            <w:tcW w:w="1762" w:type="dxa"/>
          </w:tcPr>
          <w:p w:rsidR="00464951" w:rsidRPr="0015632B" w:rsidRDefault="00297155" w:rsidP="006A55F2">
            <w:pPr>
              <w:ind w:firstLine="473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15</w:t>
            </w:r>
            <w:r w:rsidR="00464951" w:rsidRPr="0015632B">
              <w:rPr>
                <w:sz w:val="26"/>
                <w:szCs w:val="26"/>
              </w:rPr>
              <w:t>-00</w:t>
            </w:r>
          </w:p>
        </w:tc>
        <w:tc>
          <w:tcPr>
            <w:tcW w:w="1729" w:type="dxa"/>
          </w:tcPr>
          <w:p w:rsidR="00464951" w:rsidRPr="0015632B" w:rsidRDefault="00297155" w:rsidP="006A55F2">
            <w:pPr>
              <w:ind w:firstLine="412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3</w:t>
            </w:r>
            <w:r w:rsidR="00464951" w:rsidRPr="0015632B">
              <w:rPr>
                <w:sz w:val="26"/>
                <w:szCs w:val="26"/>
              </w:rPr>
              <w:t>00-00</w:t>
            </w:r>
          </w:p>
        </w:tc>
      </w:tr>
      <w:tr w:rsidR="00464951" w:rsidRPr="0015632B" w:rsidTr="006A55F2">
        <w:tc>
          <w:tcPr>
            <w:tcW w:w="648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464951" w:rsidRPr="0015632B" w:rsidRDefault="00464951" w:rsidP="006A55F2">
            <w:pPr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Клей-карандаш</w:t>
            </w:r>
          </w:p>
        </w:tc>
        <w:tc>
          <w:tcPr>
            <w:tcW w:w="1620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3</w:t>
            </w:r>
          </w:p>
        </w:tc>
        <w:tc>
          <w:tcPr>
            <w:tcW w:w="1762" w:type="dxa"/>
          </w:tcPr>
          <w:p w:rsidR="00464951" w:rsidRPr="0015632B" w:rsidRDefault="00464951" w:rsidP="006A55F2">
            <w:pPr>
              <w:ind w:firstLine="473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31-00</w:t>
            </w:r>
          </w:p>
        </w:tc>
        <w:tc>
          <w:tcPr>
            <w:tcW w:w="1729" w:type="dxa"/>
          </w:tcPr>
          <w:p w:rsidR="00464951" w:rsidRPr="0015632B" w:rsidRDefault="00464951" w:rsidP="006A55F2">
            <w:pPr>
              <w:ind w:firstLine="412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93-00</w:t>
            </w:r>
          </w:p>
        </w:tc>
      </w:tr>
      <w:tr w:rsidR="00297155" w:rsidRPr="0015632B" w:rsidTr="006A55F2">
        <w:tc>
          <w:tcPr>
            <w:tcW w:w="648" w:type="dxa"/>
          </w:tcPr>
          <w:p w:rsidR="00297155" w:rsidRPr="0015632B" w:rsidRDefault="00297155" w:rsidP="006A55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97155" w:rsidRPr="0015632B" w:rsidRDefault="00297155" w:rsidP="006A55F2">
            <w:pPr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Скотч</w:t>
            </w:r>
          </w:p>
        </w:tc>
        <w:tc>
          <w:tcPr>
            <w:tcW w:w="1620" w:type="dxa"/>
          </w:tcPr>
          <w:p w:rsidR="00297155" w:rsidRPr="0015632B" w:rsidRDefault="00297155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2</w:t>
            </w:r>
          </w:p>
        </w:tc>
        <w:tc>
          <w:tcPr>
            <w:tcW w:w="1762" w:type="dxa"/>
          </w:tcPr>
          <w:p w:rsidR="00297155" w:rsidRPr="0015632B" w:rsidRDefault="00297155" w:rsidP="006A55F2">
            <w:pPr>
              <w:ind w:firstLine="473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50-00</w:t>
            </w:r>
          </w:p>
        </w:tc>
        <w:tc>
          <w:tcPr>
            <w:tcW w:w="1729" w:type="dxa"/>
          </w:tcPr>
          <w:p w:rsidR="00297155" w:rsidRPr="0015632B" w:rsidRDefault="00297155" w:rsidP="006A55F2">
            <w:pPr>
              <w:ind w:firstLine="412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100-00</w:t>
            </w:r>
          </w:p>
        </w:tc>
      </w:tr>
      <w:tr w:rsidR="00464951" w:rsidRPr="0015632B" w:rsidTr="006A55F2">
        <w:tc>
          <w:tcPr>
            <w:tcW w:w="648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464951" w:rsidRPr="0015632B" w:rsidRDefault="00464951" w:rsidP="006A55F2">
            <w:pPr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Папка с файлами</w:t>
            </w:r>
          </w:p>
        </w:tc>
        <w:tc>
          <w:tcPr>
            <w:tcW w:w="1620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2</w:t>
            </w:r>
          </w:p>
        </w:tc>
        <w:tc>
          <w:tcPr>
            <w:tcW w:w="1762" w:type="dxa"/>
          </w:tcPr>
          <w:p w:rsidR="00464951" w:rsidRPr="0015632B" w:rsidRDefault="00464951" w:rsidP="006A55F2">
            <w:pPr>
              <w:ind w:firstLine="473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60-00</w:t>
            </w:r>
          </w:p>
        </w:tc>
        <w:tc>
          <w:tcPr>
            <w:tcW w:w="1729" w:type="dxa"/>
          </w:tcPr>
          <w:p w:rsidR="00464951" w:rsidRPr="0015632B" w:rsidRDefault="00464951" w:rsidP="006A55F2">
            <w:pPr>
              <w:ind w:firstLine="412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120-00</w:t>
            </w:r>
          </w:p>
        </w:tc>
      </w:tr>
      <w:tr w:rsidR="00464951" w:rsidRPr="0015632B" w:rsidTr="006A55F2">
        <w:tc>
          <w:tcPr>
            <w:tcW w:w="648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464951" w:rsidRPr="0015632B" w:rsidRDefault="00B3423A" w:rsidP="006A55F2">
            <w:pPr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Выставочная витрина</w:t>
            </w:r>
          </w:p>
        </w:tc>
        <w:tc>
          <w:tcPr>
            <w:tcW w:w="1620" w:type="dxa"/>
          </w:tcPr>
          <w:p w:rsidR="00464951" w:rsidRPr="0015632B" w:rsidRDefault="00B3423A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3 шт.</w:t>
            </w:r>
          </w:p>
        </w:tc>
        <w:tc>
          <w:tcPr>
            <w:tcW w:w="1762" w:type="dxa"/>
          </w:tcPr>
          <w:p w:rsidR="00464951" w:rsidRPr="0015632B" w:rsidRDefault="00B3423A" w:rsidP="006A55F2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10000-00</w:t>
            </w:r>
          </w:p>
        </w:tc>
        <w:tc>
          <w:tcPr>
            <w:tcW w:w="1729" w:type="dxa"/>
          </w:tcPr>
          <w:p w:rsidR="00464951" w:rsidRPr="0015632B" w:rsidRDefault="00B3423A" w:rsidP="006A55F2">
            <w:pPr>
              <w:ind w:firstLine="412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30</w:t>
            </w:r>
            <w:r w:rsidR="00464951" w:rsidRPr="0015632B">
              <w:rPr>
                <w:sz w:val="26"/>
                <w:szCs w:val="26"/>
              </w:rPr>
              <w:t>000-00</w:t>
            </w:r>
          </w:p>
        </w:tc>
      </w:tr>
      <w:tr w:rsidR="00464951" w:rsidRPr="0015632B" w:rsidTr="006A55F2">
        <w:tc>
          <w:tcPr>
            <w:tcW w:w="648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64951" w:rsidRPr="0015632B" w:rsidRDefault="00464951" w:rsidP="006A55F2">
            <w:pPr>
              <w:rPr>
                <w:b/>
                <w:sz w:val="26"/>
                <w:szCs w:val="26"/>
              </w:rPr>
            </w:pPr>
            <w:r w:rsidRPr="0015632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620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:rsidR="00464951" w:rsidRPr="0015632B" w:rsidRDefault="00464951" w:rsidP="006A55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9" w:type="dxa"/>
          </w:tcPr>
          <w:p w:rsidR="00464951" w:rsidRPr="0015632B" w:rsidRDefault="0015632B" w:rsidP="006A55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31203-00</w:t>
            </w:r>
          </w:p>
        </w:tc>
      </w:tr>
    </w:tbl>
    <w:p w:rsidR="00464951" w:rsidRPr="00967133" w:rsidRDefault="00464951" w:rsidP="00464951">
      <w:pPr>
        <w:jc w:val="center"/>
        <w:rPr>
          <w:sz w:val="22"/>
          <w:szCs w:val="22"/>
        </w:rPr>
      </w:pPr>
    </w:p>
    <w:p w:rsidR="0015632B" w:rsidRPr="00000CA1" w:rsidRDefault="00464951" w:rsidP="00000CA1">
      <w:pPr>
        <w:jc w:val="center"/>
        <w:rPr>
          <w:b/>
          <w:sz w:val="26"/>
          <w:szCs w:val="26"/>
        </w:rPr>
      </w:pPr>
      <w:r w:rsidRPr="0015632B">
        <w:rPr>
          <w:b/>
          <w:sz w:val="26"/>
          <w:szCs w:val="26"/>
        </w:rPr>
        <w:t>Ожидаемые конечные р</w:t>
      </w:r>
      <w:r w:rsidR="0091793E" w:rsidRPr="0015632B">
        <w:rPr>
          <w:b/>
          <w:sz w:val="26"/>
          <w:szCs w:val="26"/>
        </w:rPr>
        <w:t>езультаты от реализации проекта</w:t>
      </w:r>
    </w:p>
    <w:p w:rsidR="00C55BAE" w:rsidRPr="0004308B" w:rsidRDefault="00C55BAE" w:rsidP="00464951">
      <w:pPr>
        <w:rPr>
          <w:sz w:val="26"/>
          <w:szCs w:val="26"/>
        </w:rPr>
      </w:pPr>
      <w:r w:rsidRPr="0004308B">
        <w:rPr>
          <w:sz w:val="26"/>
          <w:szCs w:val="26"/>
        </w:rPr>
        <w:t>-</w:t>
      </w:r>
      <w:r w:rsidR="00464951" w:rsidRPr="0004308B">
        <w:rPr>
          <w:sz w:val="26"/>
          <w:szCs w:val="26"/>
        </w:rPr>
        <w:t>Привлечение читателей в библиотеку</w:t>
      </w:r>
      <w:r w:rsidR="0015632B" w:rsidRPr="0004308B">
        <w:rPr>
          <w:sz w:val="26"/>
          <w:szCs w:val="26"/>
        </w:rPr>
        <w:t>;</w:t>
      </w:r>
      <w:r w:rsidR="00D32663" w:rsidRPr="0004308B">
        <w:rPr>
          <w:sz w:val="26"/>
          <w:szCs w:val="26"/>
        </w:rPr>
        <w:t xml:space="preserve"> </w:t>
      </w:r>
    </w:p>
    <w:p w:rsidR="0015632B" w:rsidRPr="0004308B" w:rsidRDefault="0015632B" w:rsidP="00464951">
      <w:pPr>
        <w:rPr>
          <w:sz w:val="26"/>
          <w:szCs w:val="26"/>
        </w:rPr>
      </w:pPr>
      <w:r w:rsidRPr="0004308B">
        <w:rPr>
          <w:sz w:val="26"/>
          <w:szCs w:val="26"/>
        </w:rPr>
        <w:t>-Организация  интересного и полезного  досуга пользователей;</w:t>
      </w:r>
    </w:p>
    <w:p w:rsidR="0004308B" w:rsidRPr="0004308B" w:rsidRDefault="0004308B" w:rsidP="00464951">
      <w:pPr>
        <w:rPr>
          <w:sz w:val="26"/>
          <w:szCs w:val="26"/>
        </w:rPr>
      </w:pPr>
      <w:r w:rsidRPr="0004308B">
        <w:rPr>
          <w:sz w:val="26"/>
          <w:szCs w:val="26"/>
        </w:rPr>
        <w:t xml:space="preserve">-Организация  встречи с писателями и поэтами </w:t>
      </w:r>
      <w:proofErr w:type="spellStart"/>
      <w:r w:rsidRPr="0004308B">
        <w:rPr>
          <w:sz w:val="26"/>
          <w:szCs w:val="26"/>
        </w:rPr>
        <w:t>Мурашинского</w:t>
      </w:r>
      <w:proofErr w:type="spellEnd"/>
      <w:r w:rsidRPr="0004308B">
        <w:rPr>
          <w:sz w:val="26"/>
          <w:szCs w:val="26"/>
        </w:rPr>
        <w:t xml:space="preserve">, </w:t>
      </w:r>
      <w:proofErr w:type="spellStart"/>
      <w:r w:rsidRPr="0004308B">
        <w:rPr>
          <w:sz w:val="26"/>
          <w:szCs w:val="26"/>
        </w:rPr>
        <w:t>Юрьянского</w:t>
      </w:r>
      <w:proofErr w:type="spellEnd"/>
      <w:r w:rsidRPr="0004308B">
        <w:rPr>
          <w:sz w:val="26"/>
          <w:szCs w:val="26"/>
        </w:rPr>
        <w:t xml:space="preserve">, </w:t>
      </w:r>
      <w:proofErr w:type="spellStart"/>
      <w:r w:rsidRPr="0004308B">
        <w:rPr>
          <w:sz w:val="26"/>
          <w:szCs w:val="26"/>
        </w:rPr>
        <w:t>Опаринского</w:t>
      </w:r>
      <w:proofErr w:type="spellEnd"/>
      <w:r w:rsidRPr="0004308B">
        <w:rPr>
          <w:sz w:val="26"/>
          <w:szCs w:val="26"/>
        </w:rPr>
        <w:t xml:space="preserve"> районов; </w:t>
      </w:r>
    </w:p>
    <w:p w:rsidR="0004308B" w:rsidRPr="0004308B" w:rsidRDefault="0004308B" w:rsidP="00464951">
      <w:pPr>
        <w:rPr>
          <w:sz w:val="26"/>
          <w:szCs w:val="26"/>
        </w:rPr>
      </w:pPr>
      <w:r w:rsidRPr="0004308B">
        <w:rPr>
          <w:sz w:val="26"/>
          <w:szCs w:val="26"/>
        </w:rPr>
        <w:t>-Создание  информационных  продуктов  библиотеки, дайджесты, буклеты, базы данных</w:t>
      </w:r>
      <w:proofErr w:type="gramStart"/>
      <w:r w:rsidRPr="0004308B">
        <w:rPr>
          <w:sz w:val="26"/>
          <w:szCs w:val="26"/>
        </w:rPr>
        <w:t xml:space="preserve"> ;</w:t>
      </w:r>
      <w:proofErr w:type="gramEnd"/>
    </w:p>
    <w:p w:rsidR="0015632B" w:rsidRPr="0004308B" w:rsidRDefault="0015632B" w:rsidP="00464951">
      <w:pPr>
        <w:rPr>
          <w:sz w:val="26"/>
          <w:szCs w:val="26"/>
        </w:rPr>
      </w:pPr>
      <w:r w:rsidRPr="0004308B">
        <w:rPr>
          <w:sz w:val="26"/>
          <w:szCs w:val="26"/>
        </w:rPr>
        <w:t>-Создание</w:t>
      </w:r>
      <w:r w:rsidR="00544631" w:rsidRPr="0004308B">
        <w:rPr>
          <w:sz w:val="26"/>
          <w:szCs w:val="26"/>
        </w:rPr>
        <w:t xml:space="preserve"> фонда материалов по культуре и искусству на различных носителях информации;</w:t>
      </w:r>
    </w:p>
    <w:p w:rsidR="0004308B" w:rsidRPr="0004308B" w:rsidRDefault="00544631" w:rsidP="00464951">
      <w:pPr>
        <w:rPr>
          <w:sz w:val="26"/>
          <w:szCs w:val="26"/>
        </w:rPr>
      </w:pPr>
      <w:r w:rsidRPr="0004308B">
        <w:rPr>
          <w:sz w:val="26"/>
          <w:szCs w:val="26"/>
        </w:rPr>
        <w:t>-</w:t>
      </w:r>
      <w:r w:rsidR="0004308B" w:rsidRPr="0004308B">
        <w:rPr>
          <w:sz w:val="26"/>
          <w:szCs w:val="26"/>
        </w:rPr>
        <w:t>Объединение  любителей  прикладного творчества в клубы по интересам;</w:t>
      </w:r>
    </w:p>
    <w:p w:rsidR="0004308B" w:rsidRPr="0004308B" w:rsidRDefault="0004308B" w:rsidP="00464951">
      <w:pPr>
        <w:rPr>
          <w:sz w:val="26"/>
          <w:szCs w:val="26"/>
        </w:rPr>
      </w:pPr>
      <w:r w:rsidRPr="0004308B">
        <w:rPr>
          <w:sz w:val="26"/>
          <w:szCs w:val="26"/>
        </w:rPr>
        <w:t>-Помощь  творческим людям в самореализации;</w:t>
      </w:r>
    </w:p>
    <w:p w:rsidR="00544631" w:rsidRPr="0004308B" w:rsidRDefault="00544631" w:rsidP="00464951">
      <w:pPr>
        <w:rPr>
          <w:sz w:val="26"/>
          <w:szCs w:val="26"/>
        </w:rPr>
      </w:pPr>
      <w:r w:rsidRPr="0004308B">
        <w:rPr>
          <w:sz w:val="26"/>
          <w:szCs w:val="26"/>
        </w:rPr>
        <w:t>-Укрепление   положительного   имиджа  библиотеки и поддерживать  доброжелательные  отношения общественности к ней;</w:t>
      </w:r>
    </w:p>
    <w:sectPr w:rsidR="00544631" w:rsidRPr="0004308B" w:rsidSect="00000CA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1D5"/>
    <w:multiLevelType w:val="hybridMultilevel"/>
    <w:tmpl w:val="A5F4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C112D"/>
    <w:multiLevelType w:val="hybridMultilevel"/>
    <w:tmpl w:val="FA7023E4"/>
    <w:lvl w:ilvl="0" w:tplc="4F8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707E1"/>
    <w:multiLevelType w:val="multilevel"/>
    <w:tmpl w:val="0AEEBE6C"/>
    <w:lvl w:ilvl="0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DB3855"/>
    <w:multiLevelType w:val="hybridMultilevel"/>
    <w:tmpl w:val="B140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21606"/>
    <w:multiLevelType w:val="hybridMultilevel"/>
    <w:tmpl w:val="2D0EEC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51"/>
    <w:rsid w:val="00000CA1"/>
    <w:rsid w:val="0002158F"/>
    <w:rsid w:val="0004308B"/>
    <w:rsid w:val="00077DDA"/>
    <w:rsid w:val="00120243"/>
    <w:rsid w:val="0015632B"/>
    <w:rsid w:val="001823FE"/>
    <w:rsid w:val="00297155"/>
    <w:rsid w:val="002F21A2"/>
    <w:rsid w:val="003626A8"/>
    <w:rsid w:val="003B3449"/>
    <w:rsid w:val="003C450F"/>
    <w:rsid w:val="004250B1"/>
    <w:rsid w:val="00440527"/>
    <w:rsid w:val="00457DB0"/>
    <w:rsid w:val="00464951"/>
    <w:rsid w:val="00474F34"/>
    <w:rsid w:val="00492024"/>
    <w:rsid w:val="0053020C"/>
    <w:rsid w:val="00544631"/>
    <w:rsid w:val="005F13C5"/>
    <w:rsid w:val="00612A3F"/>
    <w:rsid w:val="00613DFC"/>
    <w:rsid w:val="00633C80"/>
    <w:rsid w:val="006967BF"/>
    <w:rsid w:val="006E2D40"/>
    <w:rsid w:val="006F1010"/>
    <w:rsid w:val="007473E4"/>
    <w:rsid w:val="00755F17"/>
    <w:rsid w:val="007B66FD"/>
    <w:rsid w:val="007C41A6"/>
    <w:rsid w:val="00850AB4"/>
    <w:rsid w:val="0091793E"/>
    <w:rsid w:val="009A130E"/>
    <w:rsid w:val="009A28B7"/>
    <w:rsid w:val="00AD42A6"/>
    <w:rsid w:val="00B3423A"/>
    <w:rsid w:val="00B44618"/>
    <w:rsid w:val="00BA3E4D"/>
    <w:rsid w:val="00BE5D21"/>
    <w:rsid w:val="00C55BAE"/>
    <w:rsid w:val="00D217F5"/>
    <w:rsid w:val="00D32663"/>
    <w:rsid w:val="00D648C8"/>
    <w:rsid w:val="00DE77F6"/>
    <w:rsid w:val="00E05D41"/>
    <w:rsid w:val="00E2121D"/>
    <w:rsid w:val="00EC4157"/>
    <w:rsid w:val="00F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5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495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1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5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495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1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Научно-методический отдел</cp:lastModifiedBy>
  <cp:revision>2</cp:revision>
  <dcterms:created xsi:type="dcterms:W3CDTF">2015-07-09T11:45:00Z</dcterms:created>
  <dcterms:modified xsi:type="dcterms:W3CDTF">2015-07-09T11:45:00Z</dcterms:modified>
</cp:coreProperties>
</file>